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01" w:type="dxa"/>
        <w:shd w:val="clear" w:color="auto" w:fill="F2F2F2" w:themeFill="background1" w:themeFillShade="F2"/>
        <w:tblLook w:val="04A0" w:firstRow="1" w:lastRow="0" w:firstColumn="1" w:lastColumn="0" w:noHBand="0" w:noVBand="1"/>
      </w:tblPr>
      <w:tblGrid>
        <w:gridCol w:w="7371"/>
      </w:tblGrid>
      <w:tr w:rsidR="00464FE9" w:rsidRPr="00D35788" w:rsidTr="006F484F">
        <w:tc>
          <w:tcPr>
            <w:tcW w:w="7371" w:type="dxa"/>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464FE9" w:rsidRPr="000C5220" w:rsidRDefault="00464FE9" w:rsidP="006F484F">
            <w:pPr>
              <w:pStyle w:val="TOCHeading"/>
              <w:spacing w:before="240"/>
              <w:ind w:right="34"/>
              <w:jc w:val="center"/>
              <w:rPr>
                <w:rFonts w:ascii="Arial" w:eastAsiaTheme="minorHAnsi" w:hAnsi="Arial" w:cs="Arial"/>
                <w:color w:val="auto"/>
                <w:sz w:val="22"/>
                <w:szCs w:val="22"/>
                <w:lang w:val="en-AU"/>
              </w:rPr>
            </w:pPr>
            <w:bookmarkStart w:id="0" w:name="_GoBack"/>
            <w:bookmarkEnd w:id="0"/>
            <w:r w:rsidRPr="000C5220">
              <w:rPr>
                <w:rFonts w:ascii="Arial" w:eastAsiaTheme="minorHAnsi" w:hAnsi="Arial" w:cs="Arial"/>
                <w:color w:val="auto"/>
                <w:sz w:val="22"/>
                <w:szCs w:val="22"/>
                <w:lang w:val="en-AU"/>
              </w:rPr>
              <w:t xml:space="preserve">A suite of national curriculum mapping documents </w:t>
            </w:r>
            <w:r>
              <w:rPr>
                <w:rFonts w:ascii="Arial" w:eastAsiaTheme="minorHAnsi" w:hAnsi="Arial" w:cs="Arial"/>
                <w:color w:val="auto"/>
                <w:sz w:val="22"/>
                <w:szCs w:val="22"/>
                <w:lang w:val="en-AU"/>
              </w:rPr>
              <w:t xml:space="preserve">for Years 5–10 </w:t>
            </w:r>
            <w:r w:rsidRPr="000C5220">
              <w:rPr>
                <w:rFonts w:ascii="Arial" w:eastAsiaTheme="minorHAnsi" w:hAnsi="Arial" w:cs="Arial"/>
                <w:color w:val="auto"/>
                <w:sz w:val="22"/>
                <w:szCs w:val="22"/>
                <w:lang w:val="en-AU"/>
              </w:rPr>
              <w:t>have been created for teachers,</w:t>
            </w:r>
            <w:r>
              <w:rPr>
                <w:rFonts w:ascii="Arial" w:eastAsiaTheme="minorHAnsi" w:hAnsi="Arial" w:cs="Arial"/>
                <w:color w:val="auto"/>
                <w:sz w:val="22"/>
                <w:szCs w:val="22"/>
                <w:lang w:val="en-AU"/>
              </w:rPr>
              <w:t xml:space="preserve"> </w:t>
            </w:r>
            <w:r w:rsidRPr="000C5220">
              <w:rPr>
                <w:rFonts w:ascii="Arial" w:eastAsiaTheme="minorHAnsi" w:hAnsi="Arial" w:cs="Arial"/>
                <w:color w:val="auto"/>
                <w:sz w:val="22"/>
                <w:szCs w:val="22"/>
                <w:lang w:val="en-AU"/>
              </w:rPr>
              <w:t xml:space="preserve">to help them identify how they are able to incorporate </w:t>
            </w:r>
            <w:r>
              <w:rPr>
                <w:rFonts w:ascii="Arial" w:eastAsiaTheme="minorHAnsi" w:hAnsi="Arial" w:cs="Arial"/>
                <w:color w:val="auto"/>
                <w:sz w:val="22"/>
                <w:szCs w:val="22"/>
                <w:lang w:val="en-AU"/>
              </w:rPr>
              <w:t xml:space="preserve">a selected number of </w:t>
            </w:r>
            <w:r w:rsidRPr="000C5220">
              <w:rPr>
                <w:rFonts w:ascii="Arial" w:eastAsiaTheme="minorHAnsi" w:hAnsi="Arial" w:cs="Arial"/>
                <w:color w:val="auto"/>
                <w:sz w:val="22"/>
                <w:szCs w:val="22"/>
                <w:lang w:val="en-AU"/>
              </w:rPr>
              <w:t>consumer and financial literacy materials into their curriculum programs.</w:t>
            </w:r>
            <w:r w:rsidRPr="000C5220">
              <w:rPr>
                <w:rFonts w:ascii="Arial" w:eastAsiaTheme="minorHAnsi" w:hAnsi="Arial" w:cs="Arial"/>
                <w:color w:val="auto"/>
                <w:sz w:val="22"/>
                <w:szCs w:val="22"/>
                <w:lang w:val="en-AU"/>
              </w:rPr>
              <w:br/>
            </w:r>
            <w:r w:rsidRPr="000C5220">
              <w:rPr>
                <w:rFonts w:ascii="Arial" w:eastAsiaTheme="minorHAnsi" w:hAnsi="Arial" w:cs="Arial"/>
                <w:color w:val="auto"/>
                <w:sz w:val="22"/>
                <w:szCs w:val="22"/>
                <w:lang w:val="en-AU"/>
              </w:rPr>
              <w:br/>
              <w:t>The information in these documents is taken directly from the Australian Curriculum. The alignment between the materials and expected learning is identified with the use of highlighted text in the achievement standards. The documents map against either one year level or two-year band achievement standards, depending on which is relevant for each learning area or subject. When two-year band achievement standards are used, this in indicated in the documents. The achievement standards also include hyperlinks for teachers to quickly access the national curriculum glossary for guidance on the terms.</w:t>
            </w:r>
          </w:p>
          <w:p w:rsidR="00464FE9" w:rsidRPr="00D35788" w:rsidRDefault="00464FE9" w:rsidP="006F484F">
            <w:pPr>
              <w:jc w:val="center"/>
              <w:rPr>
                <w:lang w:eastAsia="ja-JP"/>
              </w:rPr>
            </w:pPr>
          </w:p>
        </w:tc>
      </w:tr>
    </w:tbl>
    <w:sdt>
      <w:sdtPr>
        <w:rPr>
          <w:rFonts w:asciiTheme="minorHAnsi" w:eastAsiaTheme="minorHAnsi" w:hAnsiTheme="minorHAnsi" w:cstheme="minorBidi"/>
          <w:b w:val="0"/>
          <w:bCs w:val="0"/>
          <w:color w:val="auto"/>
          <w:sz w:val="22"/>
          <w:szCs w:val="22"/>
          <w:lang w:val="en-AU" w:eastAsia="en-US"/>
        </w:rPr>
        <w:id w:val="836118550"/>
        <w:docPartObj>
          <w:docPartGallery w:val="Table of Contents"/>
          <w:docPartUnique/>
        </w:docPartObj>
      </w:sdtPr>
      <w:sdtEndPr>
        <w:rPr>
          <w:noProof/>
        </w:rPr>
      </w:sdtEndPr>
      <w:sdtContent>
        <w:p w:rsidR="00F31582" w:rsidRPr="00D93020" w:rsidRDefault="00F31582">
          <w:pPr>
            <w:pStyle w:val="TOCHeading"/>
            <w:rPr>
              <w:rFonts w:ascii="Arial" w:hAnsi="Arial" w:cs="Arial"/>
              <w:sz w:val="32"/>
              <w:szCs w:val="32"/>
            </w:rPr>
          </w:pPr>
          <w:r w:rsidRPr="00D93020">
            <w:rPr>
              <w:rFonts w:ascii="Arial" w:hAnsi="Arial" w:cs="Arial"/>
              <w:sz w:val="32"/>
              <w:szCs w:val="32"/>
            </w:rPr>
            <w:t>Contents</w:t>
          </w:r>
        </w:p>
        <w:p w:rsidR="002B5FA4" w:rsidRDefault="00F3158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4075214" w:history="1">
            <w:r w:rsidR="002B5FA4" w:rsidRPr="00FA22EF">
              <w:rPr>
                <w:rStyle w:val="Hyperlink"/>
                <w:rFonts w:ascii="Arial" w:hAnsi="Arial" w:cs="Arial"/>
                <w:b/>
                <w:noProof/>
              </w:rPr>
              <w:t>COMMERCE (CONSUMER AFFAIRS VICTORIA)</w:t>
            </w:r>
            <w:r w:rsidR="002B5FA4">
              <w:rPr>
                <w:noProof/>
                <w:webHidden/>
              </w:rPr>
              <w:tab/>
            </w:r>
            <w:r w:rsidR="002B5FA4">
              <w:rPr>
                <w:noProof/>
                <w:webHidden/>
              </w:rPr>
              <w:fldChar w:fldCharType="begin"/>
            </w:r>
            <w:r w:rsidR="002B5FA4">
              <w:rPr>
                <w:noProof/>
                <w:webHidden/>
              </w:rPr>
              <w:instrText xml:space="preserve"> PAGEREF _Toc474075214 \h </w:instrText>
            </w:r>
            <w:r w:rsidR="002B5FA4">
              <w:rPr>
                <w:noProof/>
                <w:webHidden/>
              </w:rPr>
            </w:r>
            <w:r w:rsidR="002B5FA4">
              <w:rPr>
                <w:noProof/>
                <w:webHidden/>
              </w:rPr>
              <w:fldChar w:fldCharType="separate"/>
            </w:r>
            <w:r w:rsidR="002B5FA4">
              <w:rPr>
                <w:noProof/>
                <w:webHidden/>
              </w:rPr>
              <w:t>2</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15" w:history="1">
            <w:r w:rsidR="002B5FA4" w:rsidRPr="00FA22EF">
              <w:rPr>
                <w:rStyle w:val="Hyperlink"/>
                <w:rFonts w:ascii="Arial" w:hAnsi="Arial" w:cs="Arial"/>
                <w:noProof/>
              </w:rPr>
              <w:t>Unit 1: What type of consumer am I?</w:t>
            </w:r>
            <w:r w:rsidR="002B5FA4">
              <w:rPr>
                <w:noProof/>
                <w:webHidden/>
              </w:rPr>
              <w:tab/>
            </w:r>
            <w:r w:rsidR="002B5FA4">
              <w:rPr>
                <w:noProof/>
                <w:webHidden/>
              </w:rPr>
              <w:fldChar w:fldCharType="begin"/>
            </w:r>
            <w:r w:rsidR="002B5FA4">
              <w:rPr>
                <w:noProof/>
                <w:webHidden/>
              </w:rPr>
              <w:instrText xml:space="preserve"> PAGEREF _Toc474075215 \h </w:instrText>
            </w:r>
            <w:r w:rsidR="002B5FA4">
              <w:rPr>
                <w:noProof/>
                <w:webHidden/>
              </w:rPr>
            </w:r>
            <w:r w:rsidR="002B5FA4">
              <w:rPr>
                <w:noProof/>
                <w:webHidden/>
              </w:rPr>
              <w:fldChar w:fldCharType="separate"/>
            </w:r>
            <w:r w:rsidR="002B5FA4">
              <w:rPr>
                <w:noProof/>
                <w:webHidden/>
              </w:rPr>
              <w:t>2</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16" w:history="1">
            <w:r w:rsidR="002B5FA4" w:rsidRPr="00FA22EF">
              <w:rPr>
                <w:rStyle w:val="Hyperlink"/>
                <w:rFonts w:ascii="Arial" w:hAnsi="Arial" w:cs="Arial"/>
                <w:noProof/>
              </w:rPr>
              <w:t>Unit 2: Consumers and the marketplace</w:t>
            </w:r>
            <w:r w:rsidR="002B5FA4">
              <w:rPr>
                <w:noProof/>
                <w:webHidden/>
              </w:rPr>
              <w:tab/>
            </w:r>
            <w:r w:rsidR="002B5FA4">
              <w:rPr>
                <w:noProof/>
                <w:webHidden/>
              </w:rPr>
              <w:fldChar w:fldCharType="begin"/>
            </w:r>
            <w:r w:rsidR="002B5FA4">
              <w:rPr>
                <w:noProof/>
                <w:webHidden/>
              </w:rPr>
              <w:instrText xml:space="preserve"> PAGEREF _Toc474075216 \h </w:instrText>
            </w:r>
            <w:r w:rsidR="002B5FA4">
              <w:rPr>
                <w:noProof/>
                <w:webHidden/>
              </w:rPr>
            </w:r>
            <w:r w:rsidR="002B5FA4">
              <w:rPr>
                <w:noProof/>
                <w:webHidden/>
              </w:rPr>
              <w:fldChar w:fldCharType="separate"/>
            </w:r>
            <w:r w:rsidR="002B5FA4">
              <w:rPr>
                <w:noProof/>
                <w:webHidden/>
              </w:rPr>
              <w:t>6</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17" w:history="1">
            <w:r w:rsidR="002B5FA4" w:rsidRPr="00FA22EF">
              <w:rPr>
                <w:rStyle w:val="Hyperlink"/>
                <w:rFonts w:ascii="Arial" w:hAnsi="Arial" w:cs="Arial"/>
                <w:noProof/>
              </w:rPr>
              <w:t>Unit 3: How to be a consumer detective</w:t>
            </w:r>
            <w:r w:rsidR="002B5FA4">
              <w:rPr>
                <w:noProof/>
                <w:webHidden/>
              </w:rPr>
              <w:tab/>
            </w:r>
            <w:r w:rsidR="002B5FA4">
              <w:rPr>
                <w:noProof/>
                <w:webHidden/>
              </w:rPr>
              <w:fldChar w:fldCharType="begin"/>
            </w:r>
            <w:r w:rsidR="002B5FA4">
              <w:rPr>
                <w:noProof/>
                <w:webHidden/>
              </w:rPr>
              <w:instrText xml:space="preserve"> PAGEREF _Toc474075217 \h </w:instrText>
            </w:r>
            <w:r w:rsidR="002B5FA4">
              <w:rPr>
                <w:noProof/>
                <w:webHidden/>
              </w:rPr>
            </w:r>
            <w:r w:rsidR="002B5FA4">
              <w:rPr>
                <w:noProof/>
                <w:webHidden/>
              </w:rPr>
              <w:fldChar w:fldCharType="separate"/>
            </w:r>
            <w:r w:rsidR="002B5FA4">
              <w:rPr>
                <w:noProof/>
                <w:webHidden/>
              </w:rPr>
              <w:t>10</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18" w:history="1">
            <w:r w:rsidR="002B5FA4" w:rsidRPr="00FA22EF">
              <w:rPr>
                <w:rStyle w:val="Hyperlink"/>
                <w:rFonts w:ascii="Arial" w:hAnsi="Arial" w:cs="Arial"/>
                <w:noProof/>
              </w:rPr>
              <w:t>Unit 4: Your consumer rights and responsibilities</w:t>
            </w:r>
            <w:r w:rsidR="002B5FA4">
              <w:rPr>
                <w:noProof/>
                <w:webHidden/>
              </w:rPr>
              <w:tab/>
            </w:r>
            <w:r w:rsidR="002B5FA4">
              <w:rPr>
                <w:noProof/>
                <w:webHidden/>
              </w:rPr>
              <w:fldChar w:fldCharType="begin"/>
            </w:r>
            <w:r w:rsidR="002B5FA4">
              <w:rPr>
                <w:noProof/>
                <w:webHidden/>
              </w:rPr>
              <w:instrText xml:space="preserve"> PAGEREF _Toc474075218 \h </w:instrText>
            </w:r>
            <w:r w:rsidR="002B5FA4">
              <w:rPr>
                <w:noProof/>
                <w:webHidden/>
              </w:rPr>
            </w:r>
            <w:r w:rsidR="002B5FA4">
              <w:rPr>
                <w:noProof/>
                <w:webHidden/>
              </w:rPr>
              <w:fldChar w:fldCharType="separate"/>
            </w:r>
            <w:r w:rsidR="002B5FA4">
              <w:rPr>
                <w:noProof/>
                <w:webHidden/>
              </w:rPr>
              <w:t>16</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19" w:history="1">
            <w:r w:rsidR="002B5FA4" w:rsidRPr="00FA22EF">
              <w:rPr>
                <w:rStyle w:val="Hyperlink"/>
                <w:rFonts w:ascii="Arial" w:hAnsi="Arial" w:cs="Arial"/>
                <w:noProof/>
              </w:rPr>
              <w:t>Unit 5: Managing your money</w:t>
            </w:r>
            <w:r w:rsidR="002B5FA4">
              <w:rPr>
                <w:noProof/>
                <w:webHidden/>
              </w:rPr>
              <w:tab/>
            </w:r>
            <w:r w:rsidR="002B5FA4">
              <w:rPr>
                <w:noProof/>
                <w:webHidden/>
              </w:rPr>
              <w:fldChar w:fldCharType="begin"/>
            </w:r>
            <w:r w:rsidR="002B5FA4">
              <w:rPr>
                <w:noProof/>
                <w:webHidden/>
              </w:rPr>
              <w:instrText xml:space="preserve"> PAGEREF _Toc474075219 \h </w:instrText>
            </w:r>
            <w:r w:rsidR="002B5FA4">
              <w:rPr>
                <w:noProof/>
                <w:webHidden/>
              </w:rPr>
            </w:r>
            <w:r w:rsidR="002B5FA4">
              <w:rPr>
                <w:noProof/>
                <w:webHidden/>
              </w:rPr>
              <w:fldChar w:fldCharType="separate"/>
            </w:r>
            <w:r w:rsidR="002B5FA4">
              <w:rPr>
                <w:noProof/>
                <w:webHidden/>
              </w:rPr>
              <w:t>20</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20" w:history="1">
            <w:r w:rsidR="002B5FA4" w:rsidRPr="00FA22EF">
              <w:rPr>
                <w:rStyle w:val="Hyperlink"/>
                <w:rFonts w:ascii="Arial" w:hAnsi="Arial" w:cs="Arial"/>
                <w:noProof/>
              </w:rPr>
              <w:t>Unit 6: The global consumer</w:t>
            </w:r>
            <w:r w:rsidR="002B5FA4">
              <w:rPr>
                <w:noProof/>
                <w:webHidden/>
              </w:rPr>
              <w:tab/>
            </w:r>
            <w:r w:rsidR="002B5FA4">
              <w:rPr>
                <w:noProof/>
                <w:webHidden/>
              </w:rPr>
              <w:fldChar w:fldCharType="begin"/>
            </w:r>
            <w:r w:rsidR="002B5FA4">
              <w:rPr>
                <w:noProof/>
                <w:webHidden/>
              </w:rPr>
              <w:instrText xml:space="preserve"> PAGEREF _Toc474075220 \h </w:instrText>
            </w:r>
            <w:r w:rsidR="002B5FA4">
              <w:rPr>
                <w:noProof/>
                <w:webHidden/>
              </w:rPr>
            </w:r>
            <w:r w:rsidR="002B5FA4">
              <w:rPr>
                <w:noProof/>
                <w:webHidden/>
              </w:rPr>
              <w:fldChar w:fldCharType="separate"/>
            </w:r>
            <w:r w:rsidR="002B5FA4">
              <w:rPr>
                <w:noProof/>
                <w:webHidden/>
              </w:rPr>
              <w:t>25</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21" w:history="1">
            <w:r w:rsidR="002B5FA4" w:rsidRPr="00FA22EF">
              <w:rPr>
                <w:rStyle w:val="Hyperlink"/>
                <w:rFonts w:ascii="Arial" w:hAnsi="Arial" w:cs="Arial"/>
                <w:noProof/>
              </w:rPr>
              <w:t>Unit 7: Responsible gambling</w:t>
            </w:r>
            <w:r w:rsidR="002B5FA4">
              <w:rPr>
                <w:noProof/>
                <w:webHidden/>
              </w:rPr>
              <w:tab/>
            </w:r>
            <w:r w:rsidR="002B5FA4">
              <w:rPr>
                <w:noProof/>
                <w:webHidden/>
              </w:rPr>
              <w:fldChar w:fldCharType="begin"/>
            </w:r>
            <w:r w:rsidR="002B5FA4">
              <w:rPr>
                <w:noProof/>
                <w:webHidden/>
              </w:rPr>
              <w:instrText xml:space="preserve"> PAGEREF _Toc474075221 \h </w:instrText>
            </w:r>
            <w:r w:rsidR="002B5FA4">
              <w:rPr>
                <w:noProof/>
                <w:webHidden/>
              </w:rPr>
            </w:r>
            <w:r w:rsidR="002B5FA4">
              <w:rPr>
                <w:noProof/>
                <w:webHidden/>
              </w:rPr>
              <w:fldChar w:fldCharType="separate"/>
            </w:r>
            <w:r w:rsidR="002B5FA4">
              <w:rPr>
                <w:noProof/>
                <w:webHidden/>
              </w:rPr>
              <w:t>30</w:t>
            </w:r>
            <w:r w:rsidR="002B5FA4">
              <w:rPr>
                <w:noProof/>
                <w:webHidden/>
              </w:rPr>
              <w:fldChar w:fldCharType="end"/>
            </w:r>
          </w:hyperlink>
        </w:p>
        <w:p w:rsidR="002B5FA4" w:rsidRDefault="000B1B32">
          <w:pPr>
            <w:pStyle w:val="TOC1"/>
            <w:tabs>
              <w:tab w:val="right" w:leader="dot" w:pos="9016"/>
            </w:tabs>
            <w:rPr>
              <w:rFonts w:eastAsiaTheme="minorEastAsia"/>
              <w:noProof/>
              <w:lang w:eastAsia="en-AU"/>
            </w:rPr>
          </w:pPr>
          <w:hyperlink w:anchor="_Toc474075222" w:history="1">
            <w:r w:rsidR="002B5FA4" w:rsidRPr="00FA22EF">
              <w:rPr>
                <w:rStyle w:val="Hyperlink"/>
                <w:rFonts w:ascii="Arial" w:hAnsi="Arial" w:cs="Arial"/>
                <w:b/>
                <w:noProof/>
              </w:rPr>
              <w:t>BUY SMART – SECONDARY RESOURCE KIT (OFFICE OF FAIR TRADING, QUEENSLAND)</w:t>
            </w:r>
            <w:r w:rsidR="002B5FA4">
              <w:rPr>
                <w:noProof/>
                <w:webHidden/>
              </w:rPr>
              <w:tab/>
            </w:r>
            <w:r w:rsidR="002B5FA4">
              <w:rPr>
                <w:noProof/>
                <w:webHidden/>
              </w:rPr>
              <w:fldChar w:fldCharType="begin"/>
            </w:r>
            <w:r w:rsidR="002B5FA4">
              <w:rPr>
                <w:noProof/>
                <w:webHidden/>
              </w:rPr>
              <w:instrText xml:space="preserve"> PAGEREF _Toc474075222 \h </w:instrText>
            </w:r>
            <w:r w:rsidR="002B5FA4">
              <w:rPr>
                <w:noProof/>
                <w:webHidden/>
              </w:rPr>
            </w:r>
            <w:r w:rsidR="002B5FA4">
              <w:rPr>
                <w:noProof/>
                <w:webHidden/>
              </w:rPr>
              <w:fldChar w:fldCharType="separate"/>
            </w:r>
            <w:r w:rsidR="002B5FA4">
              <w:rPr>
                <w:noProof/>
                <w:webHidden/>
              </w:rPr>
              <w:t>34</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23" w:history="1">
            <w:r w:rsidR="002B5FA4" w:rsidRPr="00FA22EF">
              <w:rPr>
                <w:rStyle w:val="Hyperlink"/>
                <w:rFonts w:ascii="Arial" w:hAnsi="Arial" w:cs="Arial"/>
                <w:noProof/>
              </w:rPr>
              <w:t>Unit 1: Secondary resource kit</w:t>
            </w:r>
            <w:r w:rsidR="002B5FA4">
              <w:rPr>
                <w:noProof/>
                <w:webHidden/>
              </w:rPr>
              <w:tab/>
            </w:r>
            <w:r w:rsidR="002B5FA4">
              <w:rPr>
                <w:noProof/>
                <w:webHidden/>
              </w:rPr>
              <w:fldChar w:fldCharType="begin"/>
            </w:r>
            <w:r w:rsidR="002B5FA4">
              <w:rPr>
                <w:noProof/>
                <w:webHidden/>
              </w:rPr>
              <w:instrText xml:space="preserve"> PAGEREF _Toc474075223 \h </w:instrText>
            </w:r>
            <w:r w:rsidR="002B5FA4">
              <w:rPr>
                <w:noProof/>
                <w:webHidden/>
              </w:rPr>
            </w:r>
            <w:r w:rsidR="002B5FA4">
              <w:rPr>
                <w:noProof/>
                <w:webHidden/>
              </w:rPr>
              <w:fldChar w:fldCharType="separate"/>
            </w:r>
            <w:r w:rsidR="002B5FA4">
              <w:rPr>
                <w:noProof/>
                <w:webHidden/>
              </w:rPr>
              <w:t>34</w:t>
            </w:r>
            <w:r w:rsidR="002B5FA4">
              <w:rPr>
                <w:noProof/>
                <w:webHidden/>
              </w:rPr>
              <w:fldChar w:fldCharType="end"/>
            </w:r>
          </w:hyperlink>
        </w:p>
        <w:p w:rsidR="002B5FA4" w:rsidRDefault="000B1B32">
          <w:pPr>
            <w:pStyle w:val="TOC1"/>
            <w:tabs>
              <w:tab w:val="right" w:leader="dot" w:pos="9016"/>
            </w:tabs>
            <w:rPr>
              <w:rFonts w:eastAsiaTheme="minorEastAsia"/>
              <w:noProof/>
              <w:lang w:eastAsia="en-AU"/>
            </w:rPr>
          </w:pPr>
          <w:hyperlink w:anchor="_Toc474075224" w:history="1">
            <w:r w:rsidR="002B5FA4" w:rsidRPr="00FA22EF">
              <w:rPr>
                <w:rStyle w:val="Hyperlink"/>
                <w:rFonts w:ascii="Arial" w:hAnsi="Arial" w:cs="Arial"/>
                <w:b/>
                <w:noProof/>
              </w:rPr>
              <w:t>BUY SMART – ENHANCING RESOURCE KIT (OFFICE OF FAIR TRADING, QUEENSLAND)</w:t>
            </w:r>
            <w:r w:rsidR="002B5FA4">
              <w:rPr>
                <w:noProof/>
                <w:webHidden/>
              </w:rPr>
              <w:tab/>
            </w:r>
            <w:r w:rsidR="002B5FA4">
              <w:rPr>
                <w:noProof/>
                <w:webHidden/>
              </w:rPr>
              <w:fldChar w:fldCharType="begin"/>
            </w:r>
            <w:r w:rsidR="002B5FA4">
              <w:rPr>
                <w:noProof/>
                <w:webHidden/>
              </w:rPr>
              <w:instrText xml:space="preserve"> PAGEREF _Toc474075224 \h </w:instrText>
            </w:r>
            <w:r w:rsidR="002B5FA4">
              <w:rPr>
                <w:noProof/>
                <w:webHidden/>
              </w:rPr>
            </w:r>
            <w:r w:rsidR="002B5FA4">
              <w:rPr>
                <w:noProof/>
                <w:webHidden/>
              </w:rPr>
              <w:fldChar w:fldCharType="separate"/>
            </w:r>
            <w:r w:rsidR="002B5FA4">
              <w:rPr>
                <w:noProof/>
                <w:webHidden/>
              </w:rPr>
              <w:t>37</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25" w:history="1">
            <w:r w:rsidR="002B5FA4" w:rsidRPr="00FA22EF">
              <w:rPr>
                <w:rStyle w:val="Hyperlink"/>
                <w:rFonts w:ascii="Arial" w:hAnsi="Arial" w:cs="Arial"/>
                <w:noProof/>
              </w:rPr>
              <w:t>Unit 2: Enhancing resource kit</w:t>
            </w:r>
            <w:r w:rsidR="002B5FA4">
              <w:rPr>
                <w:noProof/>
                <w:webHidden/>
              </w:rPr>
              <w:tab/>
            </w:r>
            <w:r w:rsidR="002B5FA4">
              <w:rPr>
                <w:noProof/>
                <w:webHidden/>
              </w:rPr>
              <w:fldChar w:fldCharType="begin"/>
            </w:r>
            <w:r w:rsidR="002B5FA4">
              <w:rPr>
                <w:noProof/>
                <w:webHidden/>
              </w:rPr>
              <w:instrText xml:space="preserve"> PAGEREF _Toc474075225 \h </w:instrText>
            </w:r>
            <w:r w:rsidR="002B5FA4">
              <w:rPr>
                <w:noProof/>
                <w:webHidden/>
              </w:rPr>
            </w:r>
            <w:r w:rsidR="002B5FA4">
              <w:rPr>
                <w:noProof/>
                <w:webHidden/>
              </w:rPr>
              <w:fldChar w:fldCharType="separate"/>
            </w:r>
            <w:r w:rsidR="002B5FA4">
              <w:rPr>
                <w:noProof/>
                <w:webHidden/>
              </w:rPr>
              <w:t>37</w:t>
            </w:r>
            <w:r w:rsidR="002B5FA4">
              <w:rPr>
                <w:noProof/>
                <w:webHidden/>
              </w:rPr>
              <w:fldChar w:fldCharType="end"/>
            </w:r>
          </w:hyperlink>
        </w:p>
        <w:p w:rsidR="002B5FA4" w:rsidRDefault="000B1B32">
          <w:pPr>
            <w:pStyle w:val="TOC1"/>
            <w:tabs>
              <w:tab w:val="right" w:leader="dot" w:pos="9016"/>
            </w:tabs>
            <w:rPr>
              <w:rFonts w:eastAsiaTheme="minorEastAsia"/>
              <w:noProof/>
              <w:lang w:eastAsia="en-AU"/>
            </w:rPr>
          </w:pPr>
          <w:hyperlink w:anchor="_Toc474075226" w:history="1">
            <w:r w:rsidR="002B5FA4" w:rsidRPr="00FA22EF">
              <w:rPr>
                <w:rStyle w:val="Hyperlink"/>
                <w:rFonts w:ascii="Arial" w:hAnsi="Arial" w:cs="Arial"/>
                <w:b/>
                <w:noProof/>
              </w:rPr>
              <w:t>BUY SMART – BUDGETING RESOURCE KIT (OFFICE OF FAIR TRADING, QUEENSLAND</w:t>
            </w:r>
            <w:r w:rsidR="002B5FA4">
              <w:rPr>
                <w:noProof/>
                <w:webHidden/>
              </w:rPr>
              <w:tab/>
            </w:r>
            <w:r w:rsidR="002B5FA4">
              <w:rPr>
                <w:noProof/>
                <w:webHidden/>
              </w:rPr>
              <w:fldChar w:fldCharType="begin"/>
            </w:r>
            <w:r w:rsidR="002B5FA4">
              <w:rPr>
                <w:noProof/>
                <w:webHidden/>
              </w:rPr>
              <w:instrText xml:space="preserve"> PAGEREF _Toc474075226 \h </w:instrText>
            </w:r>
            <w:r w:rsidR="002B5FA4">
              <w:rPr>
                <w:noProof/>
                <w:webHidden/>
              </w:rPr>
            </w:r>
            <w:r w:rsidR="002B5FA4">
              <w:rPr>
                <w:noProof/>
                <w:webHidden/>
              </w:rPr>
              <w:fldChar w:fldCharType="separate"/>
            </w:r>
            <w:r w:rsidR="002B5FA4">
              <w:rPr>
                <w:noProof/>
                <w:webHidden/>
              </w:rPr>
              <w:t>41</w:t>
            </w:r>
            <w:r w:rsidR="002B5FA4">
              <w:rPr>
                <w:noProof/>
                <w:webHidden/>
              </w:rPr>
              <w:fldChar w:fldCharType="end"/>
            </w:r>
          </w:hyperlink>
        </w:p>
        <w:p w:rsidR="002B5FA4" w:rsidRDefault="000B1B32">
          <w:pPr>
            <w:pStyle w:val="TOC2"/>
            <w:tabs>
              <w:tab w:val="right" w:leader="dot" w:pos="9016"/>
            </w:tabs>
            <w:rPr>
              <w:rFonts w:eastAsiaTheme="minorEastAsia"/>
              <w:noProof/>
              <w:lang w:eastAsia="en-AU"/>
            </w:rPr>
          </w:pPr>
          <w:hyperlink w:anchor="_Toc474075227" w:history="1">
            <w:r w:rsidR="002B5FA4" w:rsidRPr="00FA22EF">
              <w:rPr>
                <w:rStyle w:val="Hyperlink"/>
                <w:rFonts w:ascii="Arial" w:hAnsi="Arial" w:cs="Arial"/>
                <w:noProof/>
              </w:rPr>
              <w:t>Unit 3: Budgeting resource kit</w:t>
            </w:r>
            <w:r w:rsidR="002B5FA4">
              <w:rPr>
                <w:noProof/>
                <w:webHidden/>
              </w:rPr>
              <w:tab/>
            </w:r>
            <w:r w:rsidR="002B5FA4">
              <w:rPr>
                <w:noProof/>
                <w:webHidden/>
              </w:rPr>
              <w:fldChar w:fldCharType="begin"/>
            </w:r>
            <w:r w:rsidR="002B5FA4">
              <w:rPr>
                <w:noProof/>
                <w:webHidden/>
              </w:rPr>
              <w:instrText xml:space="preserve"> PAGEREF _Toc474075227 \h </w:instrText>
            </w:r>
            <w:r w:rsidR="002B5FA4">
              <w:rPr>
                <w:noProof/>
                <w:webHidden/>
              </w:rPr>
            </w:r>
            <w:r w:rsidR="002B5FA4">
              <w:rPr>
                <w:noProof/>
                <w:webHidden/>
              </w:rPr>
              <w:fldChar w:fldCharType="separate"/>
            </w:r>
            <w:r w:rsidR="002B5FA4">
              <w:rPr>
                <w:noProof/>
                <w:webHidden/>
              </w:rPr>
              <w:t>41</w:t>
            </w:r>
            <w:r w:rsidR="002B5FA4">
              <w:rPr>
                <w:noProof/>
                <w:webHidden/>
              </w:rPr>
              <w:fldChar w:fldCharType="end"/>
            </w:r>
          </w:hyperlink>
        </w:p>
        <w:p w:rsidR="00F31582" w:rsidRDefault="00F31582">
          <w:r>
            <w:rPr>
              <w:b/>
              <w:bCs/>
              <w:noProof/>
            </w:rPr>
            <w:fldChar w:fldCharType="end"/>
          </w:r>
        </w:p>
      </w:sdtContent>
    </w:sdt>
    <w:p w:rsidR="00937E03" w:rsidRDefault="00937E03">
      <w:pPr>
        <w:sectPr w:rsidR="00937E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5D0444" w:rsidRDefault="005D0444" w:rsidP="005D0444">
      <w:pPr>
        <w:pStyle w:val="Heading1"/>
        <w:spacing w:after="240"/>
        <w:rPr>
          <w:rFonts w:ascii="Arial" w:hAnsi="Arial" w:cs="Arial"/>
          <w:b/>
        </w:rPr>
      </w:pPr>
      <w:bookmarkStart w:id="1" w:name="_Toc471887094"/>
      <w:bookmarkStart w:id="2" w:name="_Toc471887637"/>
      <w:bookmarkStart w:id="3" w:name="_Toc474075214"/>
      <w:r>
        <w:rPr>
          <w:rFonts w:ascii="Arial" w:hAnsi="Arial" w:cs="Arial"/>
          <w:b/>
        </w:rPr>
        <w:lastRenderedPageBreak/>
        <w:t>COMMERCE (CONSUMER AFFAIRS VICTORIA)</w:t>
      </w:r>
      <w:bookmarkEnd w:id="1"/>
      <w:bookmarkEnd w:id="2"/>
      <w:bookmarkEnd w:id="3"/>
    </w:p>
    <w:p w:rsidR="00FE48BE" w:rsidRPr="00D67FCA" w:rsidRDefault="00FE48BE" w:rsidP="00FE48BE">
      <w:pPr>
        <w:pStyle w:val="Heading2"/>
        <w:rPr>
          <w:rFonts w:ascii="Arial" w:hAnsi="Arial" w:cs="Arial"/>
          <w:sz w:val="32"/>
          <w:szCs w:val="32"/>
        </w:rPr>
      </w:pPr>
      <w:bookmarkStart w:id="4" w:name="_Toc471887095"/>
      <w:bookmarkStart w:id="5" w:name="_Toc471887638"/>
      <w:bookmarkStart w:id="6" w:name="_Toc472678873"/>
      <w:bookmarkStart w:id="7" w:name="_Toc474075215"/>
      <w:r w:rsidRPr="00D67FCA">
        <w:rPr>
          <w:rFonts w:ascii="Arial" w:hAnsi="Arial" w:cs="Arial"/>
          <w:sz w:val="32"/>
          <w:szCs w:val="32"/>
        </w:rPr>
        <w:t>Unit 1</w:t>
      </w:r>
      <w:r w:rsidR="00367222">
        <w:rPr>
          <w:rFonts w:ascii="Arial" w:hAnsi="Arial" w:cs="Arial"/>
          <w:sz w:val="32"/>
          <w:szCs w:val="32"/>
        </w:rPr>
        <w:t>:</w:t>
      </w:r>
      <w:r w:rsidRPr="00D67FCA">
        <w:rPr>
          <w:rFonts w:ascii="Arial" w:hAnsi="Arial" w:cs="Arial"/>
          <w:sz w:val="32"/>
          <w:szCs w:val="32"/>
        </w:rPr>
        <w:t xml:space="preserve"> </w:t>
      </w:r>
      <w:bookmarkEnd w:id="4"/>
      <w:bookmarkEnd w:id="5"/>
      <w:r w:rsidRPr="00D67FCA">
        <w:rPr>
          <w:rFonts w:ascii="Arial" w:hAnsi="Arial" w:cs="Arial"/>
          <w:sz w:val="32"/>
          <w:szCs w:val="32"/>
        </w:rPr>
        <w:t>What type of consumer am I?</w:t>
      </w:r>
      <w:bookmarkEnd w:id="6"/>
      <w:bookmarkEnd w:id="7"/>
    </w:p>
    <w:tbl>
      <w:tblPr>
        <w:tblStyle w:val="TableGrid"/>
        <w:tblW w:w="5350" w:type="pct"/>
        <w:tblInd w:w="-459" w:type="dxa"/>
        <w:tblLook w:val="04A0" w:firstRow="1" w:lastRow="0" w:firstColumn="1" w:lastColumn="0" w:noHBand="0" w:noVBand="1"/>
      </w:tblPr>
      <w:tblGrid>
        <w:gridCol w:w="5057"/>
        <w:gridCol w:w="5053"/>
        <w:gridCol w:w="5056"/>
      </w:tblGrid>
      <w:tr w:rsidR="005D0444" w:rsidRPr="00BC1884" w:rsidTr="00507098">
        <w:trPr>
          <w:tblHeader/>
        </w:trPr>
        <w:tc>
          <w:tcPr>
            <w:tcW w:w="5000" w:type="pct"/>
            <w:gridSpan w:val="3"/>
            <w:shd w:val="clear" w:color="auto" w:fill="548DD4" w:themeFill="text2" w:themeFillTint="99"/>
          </w:tcPr>
          <w:p w:rsidR="005D0444" w:rsidRDefault="005D0444" w:rsidP="00507098">
            <w:pPr>
              <w:pStyle w:val="ListBulletsquare-4thlevel"/>
              <w:spacing w:before="100" w:after="240"/>
              <w:ind w:left="284"/>
              <w:rPr>
                <w:b/>
                <w:color w:val="FFFFFF" w:themeColor="background1"/>
                <w:sz w:val="22"/>
                <w:szCs w:val="22"/>
              </w:rPr>
            </w:pPr>
            <w:r>
              <w:rPr>
                <w:b/>
                <w:color w:val="FFFFFF" w:themeColor="background1"/>
                <w:sz w:val="22"/>
                <w:szCs w:val="22"/>
              </w:rPr>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5D0444" w:rsidRPr="00E71190" w:rsidTr="00507098">
        <w:trPr>
          <w:trHeight w:val="473"/>
          <w:tblHeader/>
        </w:trPr>
        <w:tc>
          <w:tcPr>
            <w:tcW w:w="5000" w:type="pct"/>
            <w:gridSpan w:val="3"/>
            <w:shd w:val="clear" w:color="auto" w:fill="8DB3E2" w:themeFill="text2" w:themeFillTint="66"/>
          </w:tcPr>
          <w:p w:rsidR="005D0444" w:rsidRPr="00E71190" w:rsidRDefault="005D0444" w:rsidP="00507098">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Content descriptions</w:t>
            </w:r>
          </w:p>
        </w:tc>
      </w:tr>
      <w:tr w:rsidR="005D0444" w:rsidRPr="00D34D42" w:rsidTr="00507098">
        <w:trPr>
          <w:tblHeader/>
        </w:trPr>
        <w:tc>
          <w:tcPr>
            <w:tcW w:w="1667" w:type="pct"/>
            <w:shd w:val="clear" w:color="auto" w:fill="C6D9F1" w:themeFill="text2" w:themeFillTint="33"/>
            <w:vAlign w:val="center"/>
          </w:tcPr>
          <w:p w:rsidR="005D0444" w:rsidRPr="00D34D42" w:rsidRDefault="005D0444"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5D0444" w:rsidRPr="00E01874" w:rsidRDefault="005D0444" w:rsidP="00E01874">
            <w:pPr>
              <w:pStyle w:val="ListBulletsquare-4thlevel"/>
              <w:spacing w:before="100" w:after="100"/>
              <w:ind w:left="284"/>
              <w:rPr>
                <w:b/>
                <w:color w:val="000000" w:themeColor="text1"/>
                <w:sz w:val="22"/>
                <w:szCs w:val="22"/>
                <w:lang w:val="en-AU"/>
              </w:rPr>
            </w:pPr>
            <w:r w:rsidRPr="00E01874">
              <w:rPr>
                <w:b/>
                <w:color w:val="000000" w:themeColor="text1"/>
                <w:sz w:val="22"/>
                <w:szCs w:val="22"/>
                <w:lang w:val="en-AU"/>
              </w:rPr>
              <w:t>English</w:t>
            </w:r>
          </w:p>
        </w:tc>
        <w:tc>
          <w:tcPr>
            <w:tcW w:w="1667" w:type="pct"/>
            <w:shd w:val="clear" w:color="auto" w:fill="C6D9F1" w:themeFill="text2" w:themeFillTint="33"/>
          </w:tcPr>
          <w:p w:rsidR="005D0444" w:rsidRPr="00E01874" w:rsidRDefault="00E01874" w:rsidP="00E01874">
            <w:pPr>
              <w:pStyle w:val="ListBulletsquare-4thlevel"/>
              <w:spacing w:before="100" w:after="100"/>
              <w:ind w:left="284"/>
              <w:rPr>
                <w:b/>
                <w:color w:val="000000" w:themeColor="text1"/>
                <w:sz w:val="22"/>
                <w:szCs w:val="22"/>
                <w:lang w:val="en-AU"/>
              </w:rPr>
            </w:pPr>
            <w:r w:rsidRPr="00E01874">
              <w:rPr>
                <w:b/>
                <w:color w:val="000000" w:themeColor="text1"/>
                <w:sz w:val="22"/>
                <w:szCs w:val="22"/>
                <w:lang w:val="en-AU"/>
              </w:rPr>
              <w:t>Design and Technologies</w:t>
            </w:r>
          </w:p>
        </w:tc>
      </w:tr>
      <w:tr w:rsidR="0088615D" w:rsidRPr="00B1717B" w:rsidTr="00507098">
        <w:tc>
          <w:tcPr>
            <w:tcW w:w="1667" w:type="pct"/>
            <w:shd w:val="clear" w:color="auto" w:fill="auto"/>
          </w:tcPr>
          <w:p w:rsidR="0088615D" w:rsidRPr="00BE5F0C" w:rsidRDefault="0088615D" w:rsidP="00507098">
            <w:pPr>
              <w:pStyle w:val="ListBulletsquare-4thlevel"/>
              <w:spacing w:before="100" w:after="100"/>
              <w:ind w:left="142"/>
              <w:rPr>
                <w:rFonts w:eastAsia="Arial"/>
                <w:color w:val="000000" w:themeColor="text1"/>
              </w:rPr>
            </w:pPr>
            <w:r w:rsidRPr="00E20012">
              <w:rPr>
                <w:rFonts w:eastAsia="Arial"/>
                <w:color w:val="000000" w:themeColor="text1"/>
              </w:rPr>
              <w:t>Factors that influence major consumer and financial decisions and the short- and long-term consequences of these decisions (ACHEK053)</w:t>
            </w:r>
          </w:p>
        </w:tc>
        <w:tc>
          <w:tcPr>
            <w:tcW w:w="1666" w:type="pct"/>
            <w:shd w:val="clear" w:color="auto" w:fill="auto"/>
          </w:tcPr>
          <w:p w:rsidR="0088615D" w:rsidRPr="00315B1C" w:rsidRDefault="0088615D" w:rsidP="00507098">
            <w:pPr>
              <w:pStyle w:val="ListBulletsquare-4thlevel"/>
              <w:spacing w:before="100" w:after="100"/>
              <w:ind w:left="142"/>
              <w:rPr>
                <w:rFonts w:eastAsia="Arial"/>
                <w:color w:val="000000" w:themeColor="text1"/>
              </w:rPr>
            </w:pPr>
            <w:r w:rsidRPr="005D0444">
              <w:rPr>
                <w:rFonts w:eastAsia="Arial"/>
                <w:color w:val="000000" w:themeColor="text1"/>
              </w:rPr>
              <w:t>Use organisation patterns, voice and language conventions to present a point of view on a subject, speaking clearly, coherently and with effect, using logic, imagery and rhetorical devices to engage audiences (ACELY1813)</w:t>
            </w:r>
          </w:p>
        </w:tc>
        <w:tc>
          <w:tcPr>
            <w:tcW w:w="1667" w:type="pct"/>
          </w:tcPr>
          <w:p w:rsidR="0088615D" w:rsidRPr="008A160D" w:rsidRDefault="0088615D" w:rsidP="00895255">
            <w:pPr>
              <w:pStyle w:val="ListBulletsquare-4thlevel"/>
              <w:spacing w:before="100" w:after="100"/>
              <w:ind w:left="142"/>
              <w:rPr>
                <w:rFonts w:eastAsia="Arial"/>
                <w:color w:val="000000" w:themeColor="text1"/>
              </w:rPr>
            </w:pPr>
            <w:r w:rsidRPr="008A160D">
              <w:rPr>
                <w:rFonts w:eastAsia="Arial"/>
                <w:color w:val="000000" w:themeColor="text1"/>
              </w:rPr>
              <w:t>Evaluate design ideas, processes and solutions against comprehensive criteria for success recognising the need</w:t>
            </w:r>
            <w:r>
              <w:rPr>
                <w:rFonts w:eastAsia="Arial"/>
                <w:color w:val="000000" w:themeColor="text1"/>
              </w:rPr>
              <w:t xml:space="preserve"> </w:t>
            </w:r>
            <w:r w:rsidRPr="008A160D">
              <w:rPr>
                <w:rFonts w:eastAsia="Arial"/>
                <w:color w:val="000000" w:themeColor="text1"/>
              </w:rPr>
              <w:t>for sustainability (ACTDEP051)</w:t>
            </w:r>
          </w:p>
        </w:tc>
      </w:tr>
      <w:tr w:rsidR="0088615D" w:rsidRPr="00B1717B" w:rsidTr="00507098">
        <w:tc>
          <w:tcPr>
            <w:tcW w:w="1667" w:type="pct"/>
            <w:shd w:val="clear" w:color="auto" w:fill="auto"/>
          </w:tcPr>
          <w:p w:rsidR="0088615D" w:rsidRPr="00E20012" w:rsidRDefault="0088615D" w:rsidP="00507098">
            <w:pPr>
              <w:pStyle w:val="ListBulletsquare-4thlevel"/>
              <w:spacing w:before="100" w:after="100"/>
              <w:ind w:left="142"/>
              <w:rPr>
                <w:rFonts w:eastAsia="Arial"/>
                <w:color w:val="000000" w:themeColor="text1"/>
              </w:rPr>
            </w:pPr>
            <w:r w:rsidRPr="00E20012">
              <w:rPr>
                <w:rFonts w:eastAsia="Arial"/>
                <w:color w:val="000000" w:themeColor="text1"/>
              </w:rPr>
              <w:t>Gather relevant and reliable data and information from a range of digital, online and print sources (ACHES056)</w:t>
            </w:r>
          </w:p>
        </w:tc>
        <w:tc>
          <w:tcPr>
            <w:tcW w:w="1666" w:type="pct"/>
            <w:shd w:val="clear" w:color="auto" w:fill="auto"/>
          </w:tcPr>
          <w:p w:rsidR="0088615D" w:rsidRPr="00315B1C" w:rsidRDefault="0088615D" w:rsidP="00772501">
            <w:pPr>
              <w:pStyle w:val="ListBulletsquare-4thlevel"/>
              <w:spacing w:before="100" w:after="100"/>
              <w:ind w:left="142"/>
              <w:rPr>
                <w:rFonts w:eastAsia="Arial"/>
                <w:color w:val="000000" w:themeColor="text1"/>
              </w:rPr>
            </w:pPr>
            <w:r w:rsidRPr="005D0444">
              <w:rPr>
                <w:rFonts w:eastAsia="Arial"/>
                <w:color w:val="000000" w:themeColor="text1"/>
              </w:rPr>
              <w:t>Create sustained texts, including texts that combine specific digital or media content, for imaginative,</w:t>
            </w:r>
            <w:r>
              <w:rPr>
                <w:rFonts w:eastAsia="Arial"/>
                <w:color w:val="000000" w:themeColor="text1"/>
              </w:rPr>
              <w:t xml:space="preserve"> </w:t>
            </w:r>
            <w:r w:rsidRPr="005D0444">
              <w:rPr>
                <w:rFonts w:eastAsia="Arial"/>
                <w:color w:val="000000" w:themeColor="text1"/>
              </w:rPr>
              <w:t>informative, or persuasive purposes that reflect upon challenging and complex issues (ACELY1756)</w:t>
            </w:r>
          </w:p>
        </w:tc>
        <w:tc>
          <w:tcPr>
            <w:tcW w:w="1667" w:type="pct"/>
          </w:tcPr>
          <w:p w:rsidR="0088615D" w:rsidRPr="008A160D" w:rsidRDefault="0088615D" w:rsidP="00895255">
            <w:pPr>
              <w:pStyle w:val="ListBulletsquare-4thlevel"/>
              <w:spacing w:before="100" w:after="100"/>
              <w:ind w:left="142"/>
              <w:rPr>
                <w:rFonts w:eastAsia="Arial"/>
                <w:color w:val="000000" w:themeColor="text1"/>
              </w:rPr>
            </w:pPr>
            <w:r w:rsidRPr="008A160D">
              <w:rPr>
                <w:rFonts w:eastAsia="Arial"/>
                <w:color w:val="000000" w:themeColor="text1"/>
              </w:rPr>
              <w:t>Develop project plans using digital technologies to plan and manage projects individually and collaboratively taking into consideration time, cost, risk and production processes (ACTDEP052)</w:t>
            </w:r>
          </w:p>
        </w:tc>
      </w:tr>
      <w:tr w:rsidR="0088615D" w:rsidRPr="00B1717B" w:rsidTr="00507098">
        <w:tc>
          <w:tcPr>
            <w:tcW w:w="1667" w:type="pct"/>
            <w:shd w:val="clear" w:color="auto" w:fill="auto"/>
          </w:tcPr>
          <w:p w:rsidR="0088615D" w:rsidRPr="00E20012" w:rsidRDefault="0088615D" w:rsidP="00507098">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(ACHES057)</w:t>
            </w:r>
          </w:p>
        </w:tc>
        <w:tc>
          <w:tcPr>
            <w:tcW w:w="1666" w:type="pct"/>
            <w:shd w:val="clear" w:color="auto" w:fill="auto"/>
          </w:tcPr>
          <w:p w:rsidR="0088615D" w:rsidRPr="00B1717B" w:rsidRDefault="0088615D" w:rsidP="00507098">
            <w:pPr>
              <w:pStyle w:val="ListBulletsquare-4thlevel"/>
              <w:spacing w:before="100" w:after="100"/>
              <w:ind w:left="142"/>
              <w:rPr>
                <w:rFonts w:eastAsia="Arial"/>
                <w:color w:val="000000" w:themeColor="text1"/>
              </w:rPr>
            </w:pPr>
          </w:p>
        </w:tc>
        <w:tc>
          <w:tcPr>
            <w:tcW w:w="1667" w:type="pct"/>
          </w:tcPr>
          <w:p w:rsidR="0088615D" w:rsidRPr="008A160D" w:rsidRDefault="0088615D" w:rsidP="00507098">
            <w:pPr>
              <w:pStyle w:val="ListBulletsquare-4thlevel"/>
              <w:spacing w:before="100" w:after="100"/>
              <w:ind w:left="142"/>
              <w:rPr>
                <w:rFonts w:eastAsia="Arial"/>
                <w:color w:val="000000" w:themeColor="text1"/>
              </w:rPr>
            </w:pPr>
          </w:p>
        </w:tc>
      </w:tr>
      <w:tr w:rsidR="0088615D" w:rsidRPr="00B1717B" w:rsidTr="00507098">
        <w:tc>
          <w:tcPr>
            <w:tcW w:w="1667" w:type="pct"/>
            <w:shd w:val="clear" w:color="auto" w:fill="auto"/>
          </w:tcPr>
          <w:p w:rsidR="0088615D" w:rsidRPr="00E20012" w:rsidRDefault="0088615D" w:rsidP="00B8381C">
            <w:pPr>
              <w:pStyle w:val="ListBulletsquare-4thlevel"/>
              <w:spacing w:before="100" w:after="100"/>
              <w:ind w:left="142"/>
              <w:rPr>
                <w:rFonts w:eastAsia="Arial"/>
                <w:color w:val="000000" w:themeColor="text1"/>
              </w:rPr>
            </w:pPr>
            <w:r w:rsidRPr="00E20012">
              <w:rPr>
                <w:rFonts w:eastAsia="Arial"/>
                <w:color w:val="000000" w:themeColor="text1"/>
              </w:rPr>
              <w:t>Apply economics and business knowledge, skills and concepts in familiar, new and hypothetical situations (ACHES059)</w:t>
            </w:r>
          </w:p>
        </w:tc>
        <w:tc>
          <w:tcPr>
            <w:tcW w:w="1666" w:type="pct"/>
            <w:shd w:val="clear" w:color="auto" w:fill="auto"/>
          </w:tcPr>
          <w:p w:rsidR="0088615D" w:rsidRPr="00B1717B" w:rsidRDefault="0088615D" w:rsidP="00507098">
            <w:pPr>
              <w:pStyle w:val="ListBulletsquare-4thlevel"/>
              <w:spacing w:before="100" w:after="100"/>
              <w:ind w:left="142"/>
              <w:rPr>
                <w:rFonts w:eastAsia="Arial"/>
                <w:color w:val="000000" w:themeColor="text1"/>
              </w:rPr>
            </w:pPr>
          </w:p>
        </w:tc>
        <w:tc>
          <w:tcPr>
            <w:tcW w:w="1667" w:type="pct"/>
          </w:tcPr>
          <w:p w:rsidR="0088615D" w:rsidRPr="00BE5F0C" w:rsidRDefault="0088615D" w:rsidP="00507098">
            <w:pPr>
              <w:pStyle w:val="ListBulletsquare-4thlevel"/>
              <w:spacing w:before="100" w:after="100"/>
              <w:ind w:left="142"/>
              <w:rPr>
                <w:rFonts w:eastAsia="Arial"/>
                <w:color w:val="000000" w:themeColor="text1"/>
              </w:rPr>
            </w:pPr>
          </w:p>
        </w:tc>
      </w:tr>
      <w:tr w:rsidR="0088615D" w:rsidRPr="00B1717B" w:rsidTr="00507098">
        <w:tc>
          <w:tcPr>
            <w:tcW w:w="1667" w:type="pct"/>
            <w:shd w:val="clear" w:color="auto" w:fill="auto"/>
          </w:tcPr>
          <w:p w:rsidR="0088615D" w:rsidRPr="00E20012" w:rsidRDefault="0088615D" w:rsidP="00507098">
            <w:pPr>
              <w:pStyle w:val="ListBulletsquare-4thlevel"/>
              <w:spacing w:before="100" w:after="100"/>
              <w:ind w:left="142"/>
              <w:rPr>
                <w:rFonts w:eastAsia="Arial"/>
                <w:color w:val="000000" w:themeColor="text1"/>
              </w:rPr>
            </w:pPr>
            <w:r w:rsidRPr="00C50C89">
              <w:rPr>
                <w:rFonts w:eastAsia="Arial"/>
                <w:color w:val="000000" w:themeColor="text1"/>
              </w:rPr>
              <w:t>Present reasoned arguments and evidence-based conclusions in a range of appropriate formats using economics and business conventions, language and concepts (ACHES060)</w:t>
            </w:r>
          </w:p>
        </w:tc>
        <w:tc>
          <w:tcPr>
            <w:tcW w:w="1666" w:type="pct"/>
            <w:shd w:val="clear" w:color="auto" w:fill="auto"/>
          </w:tcPr>
          <w:p w:rsidR="0088615D" w:rsidRPr="00B1717B" w:rsidRDefault="0088615D" w:rsidP="00507098">
            <w:pPr>
              <w:pStyle w:val="ListBulletsquare-4thlevel"/>
              <w:spacing w:before="100" w:after="100"/>
              <w:ind w:left="142"/>
              <w:rPr>
                <w:rFonts w:eastAsia="Arial"/>
                <w:color w:val="000000" w:themeColor="text1"/>
              </w:rPr>
            </w:pPr>
          </w:p>
        </w:tc>
        <w:tc>
          <w:tcPr>
            <w:tcW w:w="1667" w:type="pct"/>
          </w:tcPr>
          <w:p w:rsidR="0088615D" w:rsidRPr="00BE5F0C" w:rsidRDefault="0088615D" w:rsidP="00507098">
            <w:pPr>
              <w:pStyle w:val="ListBulletsquare-4thlevel"/>
              <w:spacing w:before="100" w:after="100"/>
              <w:ind w:left="142"/>
              <w:rPr>
                <w:rFonts w:eastAsia="Arial"/>
                <w:color w:val="000000" w:themeColor="text1"/>
              </w:rPr>
            </w:pPr>
          </w:p>
        </w:tc>
      </w:tr>
    </w:tbl>
    <w:p w:rsidR="005D0444" w:rsidRDefault="005D0444">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5057"/>
        <w:gridCol w:w="5053"/>
        <w:gridCol w:w="5056"/>
      </w:tblGrid>
      <w:tr w:rsidR="00772501" w:rsidRPr="00BC1884" w:rsidTr="00507098">
        <w:trPr>
          <w:tblHeader/>
        </w:trPr>
        <w:tc>
          <w:tcPr>
            <w:tcW w:w="5000" w:type="pct"/>
            <w:gridSpan w:val="3"/>
            <w:shd w:val="clear" w:color="auto" w:fill="548DD4" w:themeFill="text2" w:themeFillTint="99"/>
          </w:tcPr>
          <w:p w:rsidR="00772501" w:rsidRDefault="00772501" w:rsidP="00507098">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5D0444" w:rsidRPr="00B1717B" w:rsidTr="00507098">
        <w:tc>
          <w:tcPr>
            <w:tcW w:w="5000" w:type="pct"/>
            <w:gridSpan w:val="3"/>
            <w:shd w:val="clear" w:color="auto" w:fill="8DB3E2" w:themeFill="text2" w:themeFillTint="66"/>
          </w:tcPr>
          <w:p w:rsidR="005D0444" w:rsidRPr="00B1717B" w:rsidRDefault="005D0444" w:rsidP="00507098">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5D0444" w:rsidRPr="00D34D42" w:rsidTr="00D55E40">
        <w:trPr>
          <w:tblHeader/>
        </w:trPr>
        <w:tc>
          <w:tcPr>
            <w:tcW w:w="1667" w:type="pct"/>
            <w:shd w:val="clear" w:color="auto" w:fill="C6D9F1" w:themeFill="text2" w:themeFillTint="33"/>
            <w:vAlign w:val="center"/>
          </w:tcPr>
          <w:p w:rsidR="005D0444" w:rsidRPr="00D34D42" w:rsidRDefault="005D0444"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5D0444" w:rsidRPr="00D34D42" w:rsidRDefault="005D0444" w:rsidP="00507098">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5D0444" w:rsidRDefault="005D0444" w:rsidP="00367222">
            <w:pPr>
              <w:ind w:left="237" w:right="774"/>
              <w:rPr>
                <w:rFonts w:ascii="Arial" w:hAnsi="Arial" w:cs="Arial"/>
                <w:b/>
                <w:color w:val="000000" w:themeColor="text1"/>
              </w:rPr>
            </w:pPr>
            <w:r>
              <w:rPr>
                <w:rFonts w:ascii="Arial" w:hAnsi="Arial" w:cs="Arial"/>
                <w:b/>
                <w:color w:val="000000" w:themeColor="text1"/>
              </w:rPr>
              <w:t>Design and Technologies</w:t>
            </w:r>
          </w:p>
        </w:tc>
      </w:tr>
      <w:tr w:rsidR="005D0444" w:rsidRPr="00B1717B" w:rsidTr="00507098">
        <w:tc>
          <w:tcPr>
            <w:tcW w:w="1667" w:type="pct"/>
            <w:shd w:val="clear" w:color="auto" w:fill="auto"/>
            <w:vAlign w:val="center"/>
          </w:tcPr>
          <w:p w:rsidR="00C740FB" w:rsidRPr="009E56DC" w:rsidRDefault="00C740FB" w:rsidP="00C740FB">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 xml:space="preserve">By the end of Year 10, students </w:t>
            </w:r>
            <w:hyperlink r:id="rId14"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1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w:t>
            </w:r>
            <w:r w:rsidRPr="00F51899">
              <w:rPr>
                <w:rFonts w:ascii="Arial" w:eastAsia="Calibri" w:hAnsi="Arial" w:cs="Arial"/>
                <w:color w:val="000000" w:themeColor="text1"/>
                <w:sz w:val="20"/>
                <w:szCs w:val="20"/>
                <w:shd w:val="clear" w:color="auto" w:fill="B8CCE4" w:themeFill="accent1" w:themeFillTint="66"/>
                <w:lang w:val="en-MY"/>
              </w:rPr>
              <w:t xml:space="preserve">factors that influence major consumer and financial decisions and </w:t>
            </w:r>
            <w:hyperlink r:id="rId16"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the short- and long-term effects of these decisions</w:t>
            </w:r>
            <w:r w:rsidRPr="009E56DC">
              <w:rPr>
                <w:rFonts w:ascii="Arial" w:hAnsi="Arial" w:cs="Arial"/>
                <w:color w:val="000000"/>
                <w:sz w:val="20"/>
                <w:szCs w:val="20"/>
              </w:rPr>
              <w:t xml:space="preserve">. They </w:t>
            </w:r>
            <w:hyperlink r:id="rId1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18"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1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5D0444" w:rsidRPr="00113545" w:rsidRDefault="00C740FB" w:rsidP="00113545">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When researching, students </w:t>
            </w:r>
            <w:hyperlink r:id="rId20"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questions and formulate hypotheses to frame an investigation of an economic or business issue or event. </w:t>
            </w:r>
            <w:r w:rsidRPr="00F51899">
              <w:rPr>
                <w:rFonts w:ascii="Arial" w:eastAsia="Calibri" w:hAnsi="Arial" w:cs="Arial"/>
                <w:color w:val="000000" w:themeColor="text1"/>
                <w:sz w:val="20"/>
                <w:szCs w:val="20"/>
                <w:shd w:val="clear" w:color="auto" w:fill="B8CCE4" w:themeFill="accent1" w:themeFillTint="66"/>
                <w:lang w:val="en-MY"/>
              </w:rPr>
              <w:t xml:space="preserve">They gather and </w:t>
            </w:r>
            <w:hyperlink r:id="rId21" w:tooltip="Display the glossary entry for analyse" w:history="1">
              <w:r w:rsidRPr="00F51899">
                <w:rPr>
                  <w:rFonts w:ascii="Arial" w:eastAsia="Calibri" w:hAnsi="Arial" w:cs="Arial"/>
                  <w:color w:val="000000" w:themeColor="text1"/>
                  <w:sz w:val="20"/>
                  <w:szCs w:val="20"/>
                  <w:shd w:val="clear" w:color="auto" w:fill="B8CCE4" w:themeFill="accent1" w:themeFillTint="66"/>
                  <w:lang w:val="en-MY"/>
                </w:rPr>
                <w:t>analyse</w:t>
              </w:r>
            </w:hyperlink>
            <w:r w:rsidRPr="00F51899">
              <w:rPr>
                <w:rFonts w:ascii="Arial" w:eastAsia="Calibri" w:hAnsi="Arial" w:cs="Arial"/>
                <w:color w:val="000000" w:themeColor="text1"/>
                <w:sz w:val="20"/>
                <w:szCs w:val="20"/>
                <w:shd w:val="clear" w:color="auto" w:fill="B8CCE4" w:themeFill="accent1" w:themeFillTint="66"/>
                <w:lang w:val="en-MY"/>
              </w:rPr>
              <w:t xml:space="preserve"> reliable data and information from different sources to </w:t>
            </w:r>
            <w:hyperlink r:id="rId22" w:tooltip="Display the glossary entry for identify" w:history="1">
              <w:r w:rsidRPr="00F51899">
                <w:rPr>
                  <w:rFonts w:ascii="Arial" w:eastAsia="Calibri" w:hAnsi="Arial" w:cs="Arial"/>
                  <w:color w:val="000000" w:themeColor="text1"/>
                  <w:sz w:val="20"/>
                  <w:szCs w:val="20"/>
                  <w:shd w:val="clear" w:color="auto" w:fill="B8CCE4" w:themeFill="accent1" w:themeFillTint="66"/>
                  <w:lang w:val="en-MY"/>
                </w:rPr>
                <w:t>identify</w:t>
              </w:r>
            </w:hyperlink>
            <w:r w:rsidRPr="00F51899">
              <w:rPr>
                <w:rFonts w:ascii="Arial" w:eastAsia="Calibri" w:hAnsi="Arial" w:cs="Arial"/>
                <w:color w:val="000000" w:themeColor="text1"/>
                <w:sz w:val="20"/>
                <w:szCs w:val="20"/>
                <w:shd w:val="clear" w:color="auto" w:fill="B8CCE4" w:themeFill="accent1" w:themeFillTint="66"/>
                <w:lang w:val="en-MY"/>
              </w:rPr>
              <w:t xml:space="preserve"> trends, </w:t>
            </w:r>
            <w:hyperlink r:id="rId23"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relationships and make predictions</w:t>
            </w:r>
            <w:r w:rsidRPr="009E56DC">
              <w:rPr>
                <w:rFonts w:ascii="Arial" w:hAnsi="Arial" w:cs="Arial"/>
                <w:color w:val="000000"/>
                <w:sz w:val="20"/>
                <w:szCs w:val="20"/>
              </w:rPr>
              <w:t xml:space="preserve">. Students generate alternative responses to an issue, taking into account multiple perspectives. They use cost-benefit analysis and appropriate criteria to propose and </w:t>
            </w:r>
            <w:hyperlink r:id="rId24"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a course of action. </w:t>
            </w:r>
            <w:r w:rsidRPr="00F51899">
              <w:rPr>
                <w:rFonts w:ascii="Arial" w:eastAsia="Calibri" w:hAnsi="Arial" w:cs="Arial"/>
                <w:color w:val="000000" w:themeColor="text1"/>
                <w:sz w:val="20"/>
                <w:szCs w:val="20"/>
                <w:shd w:val="clear" w:color="auto" w:fill="B8CCE4" w:themeFill="accent1" w:themeFillTint="66"/>
                <w:lang w:val="en-MY"/>
              </w:rPr>
              <w:t xml:space="preserve">They </w:t>
            </w:r>
            <w:hyperlink r:id="rId25" w:tooltip="Display the glossary entry for apply" w:history="1">
              <w:r w:rsidRPr="00F51899">
                <w:rPr>
                  <w:rFonts w:ascii="Arial" w:eastAsia="Calibri" w:hAnsi="Arial" w:cs="Arial"/>
                  <w:color w:val="000000" w:themeColor="text1"/>
                  <w:sz w:val="20"/>
                  <w:szCs w:val="20"/>
                  <w:shd w:val="clear" w:color="auto" w:fill="B8CCE4" w:themeFill="accent1" w:themeFillTint="66"/>
                  <w:lang w:val="en-MY"/>
                </w:rPr>
                <w:t>apply</w:t>
              </w:r>
            </w:hyperlink>
            <w:r w:rsidRPr="00F51899">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complex hypothetical problems. Students </w:t>
            </w:r>
            <w:hyperlink r:id="rId26"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incorporating different points of view. They use appropriate texts, subject-specific language, conventions and concepts</w:t>
            </w:r>
            <w:r w:rsidRPr="009E56DC">
              <w:rPr>
                <w:rFonts w:ascii="Arial" w:hAnsi="Arial" w:cs="Arial"/>
                <w:color w:val="000000"/>
                <w:sz w:val="20"/>
                <w:szCs w:val="20"/>
              </w:rPr>
              <w:t xml:space="preserve">. They </w:t>
            </w:r>
            <w:hyperlink r:id="rId2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intended and unintended effects of economic and business decisions and the potential consequences of alternative actions.</w:t>
            </w:r>
          </w:p>
        </w:tc>
        <w:tc>
          <w:tcPr>
            <w:tcW w:w="1666" w:type="pct"/>
            <w:shd w:val="clear" w:color="auto" w:fill="auto"/>
          </w:tcPr>
          <w:p w:rsidR="00C740FB" w:rsidRPr="009E56DC" w:rsidRDefault="00C740FB" w:rsidP="00C740FB">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28"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2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30"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31"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3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other interpretations, analysing the evidence used to support them. They listen for ways features within texts can be manipulated to achieve particular effects.</w:t>
            </w:r>
          </w:p>
          <w:p w:rsidR="00C740FB" w:rsidRPr="009E56DC" w:rsidRDefault="00C740FB" w:rsidP="00C740FB">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show how the selection of language features can achieve precision and stylistic effect. They </w:t>
            </w:r>
            <w:hyperlink r:id="rId3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34"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Students </w:t>
            </w:r>
            <w:r w:rsidRPr="00F51899">
              <w:rPr>
                <w:rFonts w:ascii="Arial" w:eastAsia="Calibri" w:hAnsi="Arial" w:cs="Arial"/>
                <w:color w:val="000000" w:themeColor="text1"/>
                <w:sz w:val="20"/>
                <w:szCs w:val="20"/>
                <w:shd w:val="clear" w:color="auto" w:fill="B8CCE4" w:themeFill="accent1" w:themeFillTint="66"/>
                <w:lang w:val="en-MY"/>
              </w:rPr>
              <w:t xml:space="preserve">create a wide range of texts to </w:t>
            </w:r>
            <w:hyperlink r:id="rId35" w:tooltip="Display the glossary entry for articulate" w:history="1">
              <w:r w:rsidRPr="00F51899">
                <w:rPr>
                  <w:rFonts w:ascii="Arial" w:eastAsia="Calibri" w:hAnsi="Arial" w:cs="Arial"/>
                  <w:color w:val="000000" w:themeColor="text1"/>
                  <w:sz w:val="20"/>
                  <w:szCs w:val="20"/>
                  <w:shd w:val="clear" w:color="auto" w:fill="B8CCE4" w:themeFill="accent1" w:themeFillTint="66"/>
                  <w:lang w:val="en-MY"/>
                </w:rPr>
                <w:t>articulate</w:t>
              </w:r>
            </w:hyperlink>
            <w:r w:rsidRPr="00F51899">
              <w:rPr>
                <w:rFonts w:ascii="Arial" w:eastAsia="Calibri" w:hAnsi="Arial" w:cs="Arial"/>
                <w:color w:val="000000" w:themeColor="text1"/>
                <w:sz w:val="20"/>
                <w:szCs w:val="20"/>
                <w:shd w:val="clear" w:color="auto" w:fill="B8CCE4" w:themeFill="accent1" w:themeFillTint="66"/>
                <w:lang w:val="en-MY"/>
              </w:rPr>
              <w:t xml:space="preserve"> complex ideas</w:t>
            </w:r>
            <w:r w:rsidRPr="009E56DC">
              <w:rPr>
                <w:rFonts w:ascii="Arial" w:hAnsi="Arial" w:cs="Arial"/>
                <w:color w:val="000000"/>
                <w:sz w:val="20"/>
                <w:szCs w:val="20"/>
              </w:rPr>
              <w:t xml:space="preserve">. They make presentations </w:t>
            </w:r>
            <w:r w:rsidRPr="00F51899">
              <w:rPr>
                <w:rFonts w:ascii="Arial" w:eastAsia="Calibri" w:hAnsi="Arial" w:cs="Arial"/>
                <w:color w:val="000000" w:themeColor="text1"/>
                <w:sz w:val="20"/>
                <w:szCs w:val="20"/>
                <w:shd w:val="clear" w:color="auto" w:fill="B8CCE4" w:themeFill="accent1" w:themeFillTint="66"/>
                <w:lang w:val="en-MY"/>
              </w:rPr>
              <w:t>and contribute actively to class and group discussions, building on others' ideas, solving problems, justifying opinions and developing and expanding arguments</w:t>
            </w:r>
            <w:r w:rsidRPr="00831D2B">
              <w:rPr>
                <w:rFonts w:ascii="Arial" w:eastAsia="Calibri" w:hAnsi="Arial" w:cs="Arial"/>
                <w:color w:val="000000" w:themeColor="text1"/>
                <w:sz w:val="20"/>
                <w:szCs w:val="20"/>
                <w:shd w:val="clear" w:color="auto" w:fill="B8CCE4" w:themeFill="accent1" w:themeFillTint="66"/>
                <w:lang w:val="en-MY"/>
              </w:rPr>
              <w:t xml:space="preserve">. They </w:t>
            </w:r>
            <w:hyperlink r:id="rId36" w:tooltip="Display the glossary entry for demonstrate" w:history="1">
              <w:r w:rsidRPr="00831D2B">
                <w:rPr>
                  <w:rFonts w:ascii="Arial" w:eastAsia="Calibri" w:hAnsi="Arial" w:cs="Arial"/>
                  <w:color w:val="000000" w:themeColor="text1"/>
                  <w:sz w:val="20"/>
                  <w:szCs w:val="20"/>
                  <w:shd w:val="clear" w:color="auto" w:fill="B8CCE4" w:themeFill="accent1" w:themeFillTint="66"/>
                  <w:lang w:val="en-MY"/>
                </w:rPr>
                <w:t>demonstrate</w:t>
              </w:r>
            </w:hyperlink>
            <w:r w:rsidRPr="00831D2B">
              <w:rPr>
                <w:rFonts w:ascii="Arial" w:eastAsia="Calibri" w:hAnsi="Arial" w:cs="Arial"/>
                <w:color w:val="000000" w:themeColor="text1"/>
                <w:sz w:val="20"/>
                <w:szCs w:val="20"/>
                <w:shd w:val="clear" w:color="auto" w:fill="B8CCE4" w:themeFill="accent1" w:themeFillTint="66"/>
                <w:lang w:val="en-MY"/>
              </w:rPr>
              <w:t xml:space="preserve"> understanding of grammar, vary vocabulary choices for impact, and accurately use spelling and punctuation when creating and editing texts</w:t>
            </w:r>
            <w:r w:rsidRPr="009E56DC">
              <w:rPr>
                <w:rFonts w:ascii="Arial" w:hAnsi="Arial" w:cs="Arial"/>
                <w:color w:val="000000"/>
                <w:sz w:val="20"/>
                <w:szCs w:val="20"/>
              </w:rPr>
              <w:t>.</w:t>
            </w:r>
          </w:p>
          <w:p w:rsidR="005D0444" w:rsidRPr="00A44E1E" w:rsidRDefault="005D0444" w:rsidP="00C740FB">
            <w:pPr>
              <w:spacing w:before="120" w:after="120"/>
              <w:rPr>
                <w:rFonts w:ascii="Arial" w:hAnsi="Arial" w:cs="Arial"/>
                <w:color w:val="000000" w:themeColor="text1"/>
                <w:sz w:val="20"/>
                <w:szCs w:val="20"/>
              </w:rPr>
            </w:pPr>
          </w:p>
        </w:tc>
        <w:tc>
          <w:tcPr>
            <w:tcW w:w="1667" w:type="pct"/>
          </w:tcPr>
          <w:p w:rsidR="00831D2B" w:rsidRPr="009E56DC" w:rsidRDefault="00831D2B" w:rsidP="00831D2B">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3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people working in </w:t>
            </w:r>
            <w:hyperlink r:id="rId38"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technologies occupations consider factors that impact on </w:t>
            </w:r>
            <w:hyperlink r:id="rId39"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decisions and the technologies used to produce products, services and environments. They </w:t>
            </w:r>
            <w:hyperlink r:id="rId40"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changes necessary to designed solutions to realise preferred futures they have described. When producing designed solutions for identified needs or opportunities, students </w:t>
            </w:r>
            <w:hyperlink r:id="rId41"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features of technologies and their appropriateness for purpose for one or more of the technologies contexts.</w:t>
            </w:r>
          </w:p>
          <w:p w:rsidR="00831D2B" w:rsidRPr="009E56DC" w:rsidRDefault="00831D2B" w:rsidP="00831D2B">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create designed solutions for one or more of the technologies contexts based on a critical evaluation of needs or opportunities. They </w:t>
            </w:r>
            <w:r w:rsidRPr="003C1C91">
              <w:rPr>
                <w:rFonts w:ascii="Arial" w:eastAsia="Calibri" w:hAnsi="Arial" w:cs="Arial"/>
                <w:color w:val="000000" w:themeColor="text1"/>
                <w:sz w:val="20"/>
                <w:szCs w:val="20"/>
                <w:shd w:val="clear" w:color="auto" w:fill="B8CCE4" w:themeFill="accent1" w:themeFillTint="66"/>
                <w:lang w:val="en-MY"/>
              </w:rPr>
              <w:t xml:space="preserve">establish detailed criteria for success, including sustainability considerations, and use these to </w:t>
            </w:r>
            <w:hyperlink r:id="rId42" w:tooltip="Display the glossary entry for evaluate" w:history="1">
              <w:r w:rsidRPr="003C1C91">
                <w:rPr>
                  <w:rFonts w:ascii="Arial" w:eastAsia="Calibri" w:hAnsi="Arial" w:cs="Arial"/>
                  <w:color w:val="000000" w:themeColor="text1"/>
                  <w:sz w:val="20"/>
                  <w:szCs w:val="20"/>
                  <w:shd w:val="clear" w:color="auto" w:fill="B8CCE4" w:themeFill="accent1" w:themeFillTint="66"/>
                  <w:lang w:val="en-MY"/>
                </w:rPr>
                <w:t>evaluate</w:t>
              </w:r>
            </w:hyperlink>
            <w:r w:rsidRPr="003C1C91">
              <w:rPr>
                <w:rFonts w:ascii="Arial" w:eastAsia="Calibri" w:hAnsi="Arial" w:cs="Arial"/>
                <w:color w:val="000000" w:themeColor="text1"/>
                <w:sz w:val="20"/>
                <w:szCs w:val="20"/>
                <w:shd w:val="clear" w:color="auto" w:fill="B8CCE4" w:themeFill="accent1" w:themeFillTint="66"/>
                <w:lang w:val="en-MY"/>
              </w:rPr>
              <w:t xml:space="preserve"> their ideas and designed solutions and processes</w:t>
            </w:r>
            <w:r w:rsidRPr="009E56DC">
              <w:rPr>
                <w:rFonts w:ascii="Arial" w:hAnsi="Arial" w:cs="Arial"/>
                <w:color w:val="000000"/>
                <w:sz w:val="20"/>
                <w:szCs w:val="20"/>
              </w:rPr>
              <w:t xml:space="preserve">. They create and connect </w:t>
            </w:r>
            <w:hyperlink r:id="rId43"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ideas and processes of increasing complexity and </w:t>
            </w:r>
            <w:hyperlink r:id="rId44"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decisions. Students communicate and document projects, including marketing for a range of audiences. </w:t>
            </w:r>
            <w:r w:rsidRPr="003C1C91">
              <w:rPr>
                <w:rFonts w:ascii="Arial" w:eastAsia="Calibri" w:hAnsi="Arial" w:cs="Arial"/>
                <w:color w:val="000000" w:themeColor="text1"/>
                <w:sz w:val="20"/>
                <w:szCs w:val="20"/>
                <w:shd w:val="clear" w:color="auto" w:fill="B8CCE4" w:themeFill="accent1" w:themeFillTint="66"/>
                <w:lang w:val="en-MY"/>
              </w:rPr>
              <w:t xml:space="preserve">They independently and collaboratively </w:t>
            </w:r>
            <w:hyperlink r:id="rId45" w:tooltip="Display the glossary entry for apply" w:history="1">
              <w:r w:rsidRPr="003C1C91">
                <w:rPr>
                  <w:rFonts w:ascii="Arial" w:eastAsia="Calibri" w:hAnsi="Arial" w:cs="Arial"/>
                  <w:color w:val="000000" w:themeColor="text1"/>
                  <w:sz w:val="20"/>
                  <w:szCs w:val="20"/>
                  <w:shd w:val="clear" w:color="auto" w:fill="B8CCE4" w:themeFill="accent1" w:themeFillTint="66"/>
                  <w:lang w:val="en-MY"/>
                </w:rPr>
                <w:t>apply</w:t>
              </w:r>
            </w:hyperlink>
            <w:r w:rsidRPr="003C1C91">
              <w:rPr>
                <w:rFonts w:ascii="Arial" w:eastAsia="Calibri" w:hAnsi="Arial" w:cs="Arial"/>
                <w:color w:val="000000" w:themeColor="text1"/>
                <w:sz w:val="20"/>
                <w:szCs w:val="20"/>
                <w:shd w:val="clear" w:color="auto" w:fill="B8CCE4" w:themeFill="accent1" w:themeFillTint="66"/>
                <w:lang w:val="en-MY"/>
              </w:rPr>
              <w:t xml:space="preserve"> sequenced production and management plans when producing designed solutions</w:t>
            </w:r>
            <w:r w:rsidRPr="009E56DC">
              <w:rPr>
                <w:rFonts w:ascii="Arial" w:hAnsi="Arial" w:cs="Arial"/>
                <w:color w:val="000000"/>
                <w:sz w:val="20"/>
                <w:szCs w:val="20"/>
              </w:rPr>
              <w:t xml:space="preserve">, making adjustments to plans when necessary. </w:t>
            </w:r>
            <w:r w:rsidRPr="003C1C91">
              <w:rPr>
                <w:rFonts w:ascii="Arial" w:eastAsia="Calibri" w:hAnsi="Arial" w:cs="Arial"/>
                <w:color w:val="000000" w:themeColor="text1"/>
                <w:sz w:val="20"/>
                <w:szCs w:val="20"/>
                <w:shd w:val="clear" w:color="auto" w:fill="B8CCE4" w:themeFill="accent1" w:themeFillTint="66"/>
                <w:lang w:val="en-MY"/>
              </w:rPr>
              <w:t>They</w:t>
            </w:r>
            <w:r w:rsidRPr="009E56DC">
              <w:rPr>
                <w:rFonts w:ascii="Arial" w:hAnsi="Arial" w:cs="Arial"/>
                <w:color w:val="000000"/>
                <w:sz w:val="20"/>
                <w:szCs w:val="20"/>
              </w:rPr>
              <w:t xml:space="preserve"> </w:t>
            </w:r>
            <w:hyperlink r:id="rId46"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and use appropriate technologies </w:t>
            </w:r>
            <w:r w:rsidRPr="003C1C91">
              <w:rPr>
                <w:rFonts w:ascii="Arial" w:eastAsia="Calibri" w:hAnsi="Arial" w:cs="Arial"/>
                <w:color w:val="000000" w:themeColor="text1"/>
                <w:sz w:val="20"/>
                <w:szCs w:val="20"/>
                <w:shd w:val="clear" w:color="auto" w:fill="B8CCE4" w:themeFill="accent1" w:themeFillTint="66"/>
                <w:lang w:val="en-MY"/>
              </w:rPr>
              <w:t>skilfully and safely to produce high-quality designed solutions suitable for the intended purpose</w:t>
            </w:r>
            <w:r w:rsidRPr="009E56DC">
              <w:rPr>
                <w:rFonts w:ascii="Arial" w:hAnsi="Arial" w:cs="Arial"/>
                <w:color w:val="000000"/>
                <w:sz w:val="20"/>
                <w:szCs w:val="20"/>
              </w:rPr>
              <w:t>.</w:t>
            </w:r>
          </w:p>
          <w:p w:rsidR="005D0444" w:rsidRPr="008A160D" w:rsidRDefault="005D0444" w:rsidP="00C740FB">
            <w:pPr>
              <w:pStyle w:val="NormalWeb"/>
              <w:shd w:val="clear" w:color="auto" w:fill="FFFFFF"/>
              <w:spacing w:before="120" w:beforeAutospacing="0" w:after="150" w:afterAutospacing="0"/>
              <w:rPr>
                <w:rFonts w:ascii="Arial" w:hAnsi="Arial" w:cs="Arial"/>
                <w:bCs/>
                <w:sz w:val="20"/>
                <w:szCs w:val="20"/>
              </w:rPr>
            </w:pPr>
          </w:p>
        </w:tc>
      </w:tr>
    </w:tbl>
    <w:p w:rsidR="00667F7B" w:rsidRDefault="00667F7B">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5057"/>
        <w:gridCol w:w="5056"/>
        <w:gridCol w:w="5053"/>
      </w:tblGrid>
      <w:tr w:rsidR="00667F7B" w:rsidRPr="00BC1884" w:rsidTr="00507098">
        <w:trPr>
          <w:tblHeader/>
        </w:trPr>
        <w:tc>
          <w:tcPr>
            <w:tcW w:w="5000" w:type="pct"/>
            <w:gridSpan w:val="3"/>
            <w:shd w:val="clear" w:color="auto" w:fill="548DD4" w:themeFill="text2" w:themeFillTint="99"/>
          </w:tcPr>
          <w:p w:rsidR="00667F7B" w:rsidRDefault="00667F7B" w:rsidP="00507098">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667F7B" w:rsidRPr="00CA7086" w:rsidTr="00E71190">
        <w:trPr>
          <w:trHeight w:val="473"/>
          <w:tblHeader/>
        </w:trPr>
        <w:tc>
          <w:tcPr>
            <w:tcW w:w="5000" w:type="pct"/>
            <w:gridSpan w:val="3"/>
            <w:tcBorders>
              <w:bottom w:val="single" w:sz="4" w:space="0" w:color="auto"/>
            </w:tcBorders>
            <w:shd w:val="clear" w:color="auto" w:fill="8DB3E2" w:themeFill="text2" w:themeFillTint="66"/>
          </w:tcPr>
          <w:p w:rsidR="00667F7B" w:rsidRPr="00CA7086" w:rsidRDefault="00667F7B" w:rsidP="00B610C6">
            <w:pPr>
              <w:pStyle w:val="ListBulletsquare-4thlevel"/>
              <w:spacing w:before="100" w:after="100"/>
              <w:ind w:left="284"/>
              <w:jc w:val="center"/>
              <w:rPr>
                <w:color w:val="000000" w:themeColor="text1"/>
                <w:sz w:val="22"/>
                <w:szCs w:val="22"/>
                <w:lang w:val="en-AU"/>
              </w:rPr>
            </w:pPr>
            <w:r w:rsidRPr="00B1717B">
              <w:rPr>
                <w:b/>
                <w:color w:val="000000" w:themeColor="text1"/>
                <w:sz w:val="22"/>
                <w:szCs w:val="22"/>
                <w:lang w:val="en-AU"/>
              </w:rPr>
              <w:t xml:space="preserve">General </w:t>
            </w:r>
            <w:r w:rsidR="00B610C6">
              <w:rPr>
                <w:b/>
                <w:color w:val="000000" w:themeColor="text1"/>
                <w:sz w:val="22"/>
                <w:szCs w:val="22"/>
                <w:lang w:val="en-AU"/>
              </w:rPr>
              <w:t>c</w:t>
            </w:r>
            <w:r w:rsidRPr="00B1717B">
              <w:rPr>
                <w:b/>
                <w:color w:val="000000" w:themeColor="text1"/>
                <w:sz w:val="22"/>
                <w:szCs w:val="22"/>
                <w:lang w:val="en-AU"/>
              </w:rPr>
              <w:t>apabilities</w:t>
            </w:r>
          </w:p>
        </w:tc>
      </w:tr>
      <w:tr w:rsidR="0017608A" w:rsidRPr="00D34D42" w:rsidTr="00586729">
        <w:trPr>
          <w:tblHeader/>
        </w:trPr>
        <w:tc>
          <w:tcPr>
            <w:tcW w:w="1667" w:type="pct"/>
            <w:shd w:val="clear" w:color="auto" w:fill="C6D9F1" w:themeFill="text2" w:themeFillTint="33"/>
            <w:vAlign w:val="center"/>
          </w:tcPr>
          <w:p w:rsidR="0017608A" w:rsidRPr="00D34D42" w:rsidRDefault="0017608A" w:rsidP="0017608A">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vAlign w:val="center"/>
          </w:tcPr>
          <w:p w:rsidR="0017608A" w:rsidRPr="00D34D42" w:rsidRDefault="00B610C6" w:rsidP="00B610C6">
            <w:pPr>
              <w:ind w:left="237" w:right="774"/>
              <w:rPr>
                <w:rFonts w:ascii="Arial" w:eastAsia="Calibri" w:hAnsi="Arial" w:cs="Arial"/>
                <w:b/>
                <w:color w:val="000000" w:themeColor="text1"/>
                <w:lang w:eastAsia="en-AU"/>
              </w:rPr>
            </w:pPr>
            <w:r>
              <w:rPr>
                <w:rFonts w:ascii="Arial" w:eastAsia="Calibri" w:hAnsi="Arial" w:cs="Arial"/>
                <w:b/>
                <w:color w:val="000000" w:themeColor="text1"/>
                <w:lang w:eastAsia="en-AU"/>
              </w:rPr>
              <w:t>Information and communication technology</w:t>
            </w:r>
          </w:p>
        </w:tc>
        <w:tc>
          <w:tcPr>
            <w:tcW w:w="1667" w:type="pct"/>
            <w:shd w:val="clear" w:color="auto" w:fill="C6D9F1" w:themeFill="text2" w:themeFillTint="33"/>
            <w:vAlign w:val="center"/>
          </w:tcPr>
          <w:p w:rsidR="0017608A" w:rsidRPr="00A32DFA" w:rsidRDefault="0017608A" w:rsidP="003F712D">
            <w:pPr>
              <w:ind w:left="237" w:right="774"/>
              <w:rPr>
                <w:rFonts w:ascii="Arial" w:hAnsi="Arial" w:cs="Arial"/>
                <w:b/>
                <w:color w:val="000000" w:themeColor="text1"/>
              </w:rPr>
            </w:pPr>
            <w:r w:rsidRPr="00D55E40">
              <w:rPr>
                <w:rFonts w:ascii="Arial" w:hAnsi="Arial" w:cs="Arial"/>
                <w:b/>
                <w:color w:val="000000" w:themeColor="text1"/>
              </w:rPr>
              <w:t>Critical and creative thinking</w:t>
            </w:r>
          </w:p>
        </w:tc>
      </w:tr>
    </w:tbl>
    <w:tbl>
      <w:tblPr>
        <w:tblStyle w:val="TableGrid1"/>
        <w:tblW w:w="5350" w:type="pct"/>
        <w:tblInd w:w="-459" w:type="dxa"/>
        <w:tblLook w:val="04A0" w:firstRow="1" w:lastRow="0" w:firstColumn="1" w:lastColumn="0" w:noHBand="0" w:noVBand="1"/>
      </w:tblPr>
      <w:tblGrid>
        <w:gridCol w:w="5057"/>
        <w:gridCol w:w="5056"/>
        <w:gridCol w:w="5053"/>
      </w:tblGrid>
      <w:tr w:rsidR="00FE48BE" w:rsidRPr="00174FAF" w:rsidTr="0017608A">
        <w:tc>
          <w:tcPr>
            <w:tcW w:w="1667" w:type="pct"/>
          </w:tcPr>
          <w:p w:rsidR="00FE48BE" w:rsidRPr="00174FAF" w:rsidRDefault="00FE48B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Navigate, read and</w:t>
            </w:r>
            <w:r w:rsidRPr="00113F61">
              <w:rPr>
                <w:rFonts w:ascii="Arial" w:eastAsia="Arial" w:hAnsi="Arial" w:cs="Arial"/>
                <w:color w:val="000000" w:themeColor="text1"/>
                <w:sz w:val="20"/>
                <w:szCs w:val="20"/>
                <w:lang w:val="en-MY" w:eastAsia="en-AU"/>
              </w:rPr>
              <w:t xml:space="preserve"> view a wide range of more dem</w:t>
            </w:r>
            <w:r>
              <w:rPr>
                <w:rFonts w:ascii="Arial" w:eastAsia="Arial" w:hAnsi="Arial" w:cs="Arial"/>
                <w:color w:val="000000" w:themeColor="text1"/>
                <w:sz w:val="20"/>
                <w:szCs w:val="20"/>
                <w:lang w:val="en-MY" w:eastAsia="en-AU"/>
              </w:rPr>
              <w:t xml:space="preserve">anding subject- specific texts </w:t>
            </w:r>
            <w:r w:rsidRPr="00113F61">
              <w:rPr>
                <w:rFonts w:ascii="Arial" w:eastAsia="Arial" w:hAnsi="Arial" w:cs="Arial"/>
                <w:color w:val="000000" w:themeColor="text1"/>
                <w:sz w:val="20"/>
                <w:szCs w:val="20"/>
                <w:lang w:val="en-MY" w:eastAsia="en-AU"/>
              </w:rPr>
              <w:t>with an extensive range of graphic representations</w:t>
            </w:r>
          </w:p>
        </w:tc>
        <w:tc>
          <w:tcPr>
            <w:tcW w:w="1667" w:type="pct"/>
          </w:tcPr>
          <w:p w:rsidR="00FE48BE" w:rsidRPr="00E32FD8" w:rsidRDefault="00FE48B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1667" w:type="pct"/>
          </w:tcPr>
          <w:p w:rsidR="00FE48BE" w:rsidRPr="00D77EB5" w:rsidRDefault="00FE48B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Critically analyse independently sourced information to determine bias and reliability</w:t>
            </w:r>
          </w:p>
        </w:tc>
      </w:tr>
      <w:tr w:rsidR="00FE48BE" w:rsidRPr="00174FAF" w:rsidTr="0017608A">
        <w:tc>
          <w:tcPr>
            <w:tcW w:w="1667" w:type="pct"/>
          </w:tcPr>
          <w:p w:rsidR="00FE48BE" w:rsidRPr="00E67CEA" w:rsidRDefault="00FE48B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Inte</w:t>
            </w:r>
            <w:r>
              <w:rPr>
                <w:rFonts w:ascii="Arial" w:eastAsia="Arial" w:hAnsi="Arial" w:cs="Arial"/>
                <w:color w:val="000000" w:themeColor="text1"/>
                <w:sz w:val="20"/>
                <w:szCs w:val="20"/>
                <w:lang w:val="en-MY" w:eastAsia="en-AU"/>
              </w:rPr>
              <w:t xml:space="preserve">rpret and evaluate information </w:t>
            </w:r>
            <w:r w:rsidRPr="00113F61">
              <w:rPr>
                <w:rFonts w:ascii="Arial" w:eastAsia="Arial" w:hAnsi="Arial" w:cs="Arial"/>
                <w:color w:val="000000" w:themeColor="text1"/>
                <w:sz w:val="20"/>
                <w:szCs w:val="20"/>
                <w:lang w:val="en-MY" w:eastAsia="en-AU"/>
              </w:rPr>
              <w:t>within and between texts, comparing and contrasting information using comprehension strategies</w:t>
            </w:r>
          </w:p>
        </w:tc>
        <w:tc>
          <w:tcPr>
            <w:tcW w:w="1667" w:type="pct"/>
          </w:tcPr>
          <w:p w:rsidR="00FE48BE" w:rsidRPr="00D77EB5" w:rsidRDefault="00FE48BE"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E48BE" w:rsidRPr="00D77EB5" w:rsidRDefault="00FE48B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Speculate on creative options to modify ideas when circumstances change</w:t>
            </w:r>
          </w:p>
        </w:tc>
      </w:tr>
      <w:tr w:rsidR="00FE48BE" w:rsidRPr="00174FAF" w:rsidTr="0017608A">
        <w:tc>
          <w:tcPr>
            <w:tcW w:w="1667" w:type="pct"/>
          </w:tcPr>
          <w:p w:rsidR="00FE48BE" w:rsidRPr="00EB7811" w:rsidRDefault="00FE48B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 pair, group and</w:t>
            </w:r>
            <w:r w:rsidRPr="00113F61">
              <w:rPr>
                <w:rFonts w:ascii="Arial" w:eastAsia="Arial" w:hAnsi="Arial" w:cs="Arial"/>
                <w:color w:val="000000" w:themeColor="text1"/>
                <w:sz w:val="20"/>
                <w:szCs w:val="20"/>
                <w:lang w:val="en-MY" w:eastAsia="en-AU"/>
              </w:rPr>
              <w:t xml:space="preserve"> class discussions and formal and informal debates as learning tools to explore ideas, compare solutions, evaluate information and ideas, refine opinions and arguments in preparation for creating texts</w:t>
            </w:r>
          </w:p>
        </w:tc>
        <w:tc>
          <w:tcPr>
            <w:tcW w:w="1667" w:type="pct"/>
          </w:tcPr>
          <w:p w:rsidR="00FE48BE" w:rsidRPr="00D77EB5" w:rsidRDefault="00FE48BE"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E48BE" w:rsidRPr="00D77EB5" w:rsidRDefault="00FE48BE" w:rsidP="0017608A">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667F7B" w:rsidRDefault="00667F7B">
      <w:pPr>
        <w:rPr>
          <w:rFonts w:ascii="Arial" w:hAnsi="Arial" w:cs="Arial"/>
          <w:b/>
        </w:rPr>
      </w:pPr>
    </w:p>
    <w:p w:rsidR="00667F7B" w:rsidRDefault="00667F7B">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667F7B" w:rsidRPr="00BC1884" w:rsidTr="00507098">
        <w:trPr>
          <w:tblHeader/>
        </w:trPr>
        <w:tc>
          <w:tcPr>
            <w:tcW w:w="5000" w:type="pct"/>
            <w:gridSpan w:val="2"/>
            <w:shd w:val="clear" w:color="auto" w:fill="548DD4" w:themeFill="text2" w:themeFillTint="99"/>
          </w:tcPr>
          <w:p w:rsidR="00667F7B" w:rsidRDefault="00667F7B" w:rsidP="00507098">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667F7B" w:rsidRPr="00ED2EEE" w:rsidTr="00507098">
        <w:trPr>
          <w:tblHeader/>
        </w:trPr>
        <w:tc>
          <w:tcPr>
            <w:tcW w:w="5000" w:type="pct"/>
            <w:gridSpan w:val="2"/>
            <w:shd w:val="clear" w:color="auto" w:fill="8DB3E2" w:themeFill="text2" w:themeFillTint="66"/>
          </w:tcPr>
          <w:p w:rsidR="00667F7B" w:rsidRPr="00ED2EEE" w:rsidRDefault="00667F7B" w:rsidP="00507098">
            <w:pPr>
              <w:pStyle w:val="ListBulletsquare-4thlevel"/>
              <w:spacing w:before="100" w:after="100"/>
              <w:ind w:left="284"/>
              <w:jc w:val="center"/>
              <w:rPr>
                <w:b/>
                <w:color w:val="000000" w:themeColor="text1"/>
                <w:sz w:val="22"/>
                <w:szCs w:val="22"/>
                <w:lang w:val="en-AU"/>
              </w:rPr>
            </w:pPr>
            <w:r w:rsidRPr="00ED2EEE">
              <w:rPr>
                <w:b/>
                <w:color w:val="000000" w:themeColor="text1"/>
                <w:sz w:val="22"/>
                <w:szCs w:val="22"/>
                <w:lang w:val="en-AU"/>
              </w:rPr>
              <w:t>Consumer and Financial Literacy National Framework</w:t>
            </w:r>
          </w:p>
        </w:tc>
      </w:tr>
      <w:tr w:rsidR="00667F7B" w:rsidRPr="00ED2EEE" w:rsidTr="00507098">
        <w:trPr>
          <w:tblHeader/>
        </w:trPr>
        <w:tc>
          <w:tcPr>
            <w:tcW w:w="2500" w:type="pct"/>
            <w:shd w:val="clear" w:color="auto" w:fill="C6D9F1" w:themeFill="text2" w:themeFillTint="33"/>
          </w:tcPr>
          <w:p w:rsidR="00667F7B" w:rsidRPr="00ED2EEE" w:rsidRDefault="00667F7B" w:rsidP="00507098">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Knowledge and understanding</w:t>
            </w:r>
          </w:p>
        </w:tc>
        <w:tc>
          <w:tcPr>
            <w:tcW w:w="2500" w:type="pct"/>
            <w:shd w:val="clear" w:color="auto" w:fill="C6D9F1" w:themeFill="text2" w:themeFillTint="33"/>
          </w:tcPr>
          <w:p w:rsidR="00667F7B" w:rsidRPr="00ED2EEE" w:rsidRDefault="00667F7B" w:rsidP="00507098">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Responsibility and enterprise</w:t>
            </w:r>
          </w:p>
        </w:tc>
      </w:tr>
      <w:tr w:rsidR="00667F7B" w:rsidRPr="00F12768" w:rsidTr="00507098">
        <w:tc>
          <w:tcPr>
            <w:tcW w:w="2500" w:type="pct"/>
          </w:tcPr>
          <w:p w:rsidR="00667F7B" w:rsidRPr="003B1E65" w:rsidRDefault="00FE48BE" w:rsidP="00507098">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Analyse and explain the range of factors affecting consumer choices</w:t>
            </w:r>
          </w:p>
          <w:p w:rsidR="00667F7B" w:rsidRPr="00F12768" w:rsidRDefault="00667F7B" w:rsidP="00507098">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2500" w:type="pct"/>
          </w:tcPr>
          <w:p w:rsidR="00667F7B" w:rsidRPr="003B1E65" w:rsidRDefault="00FE48BE" w:rsidP="00507098">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C60127">
              <w:rPr>
                <w:rFonts w:ascii="Arial" w:eastAsia="Arial" w:hAnsi="Arial" w:cs="Arial"/>
                <w:color w:val="000000" w:themeColor="text1"/>
                <w:sz w:val="20"/>
                <w:szCs w:val="20"/>
                <w:lang w:val="en-MY" w:eastAsia="en-AU"/>
              </w:rPr>
              <w:t>Research and identify the ethical and moral dimensions of consumer choices in specific circumstances and the consequences for themselves, their families, the bro</w:t>
            </w:r>
            <w:r w:rsidR="00667F7B" w:rsidRPr="00C60127">
              <w:rPr>
                <w:rFonts w:ascii="Arial" w:eastAsia="Arial" w:hAnsi="Arial" w:cs="Arial"/>
                <w:color w:val="000000" w:themeColor="text1"/>
                <w:sz w:val="20"/>
                <w:szCs w:val="20"/>
                <w:lang w:val="en-MY" w:eastAsia="en-AU"/>
              </w:rPr>
              <w:t>ader community and/or the environment</w:t>
            </w:r>
          </w:p>
        </w:tc>
      </w:tr>
      <w:tr w:rsidR="00667F7B" w:rsidRPr="00174FAF" w:rsidTr="00507098">
        <w:tc>
          <w:tcPr>
            <w:tcW w:w="2500" w:type="pct"/>
          </w:tcPr>
          <w:p w:rsidR="00667F7B" w:rsidRPr="00F12768" w:rsidRDefault="00667F7B" w:rsidP="00FE48B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2500" w:type="pct"/>
          </w:tcPr>
          <w:p w:rsidR="00667F7B" w:rsidRPr="00FE48BE" w:rsidRDefault="00FE48BE" w:rsidP="00FE48BE">
            <w:pPr>
              <w:widowControl w:val="0"/>
              <w:numPr>
                <w:ilvl w:val="0"/>
                <w:numId w:val="1"/>
              </w:numPr>
              <w:tabs>
                <w:tab w:val="left" w:pos="1400"/>
              </w:tabs>
              <w:autoSpaceDE w:val="0"/>
              <w:autoSpaceDN w:val="0"/>
              <w:adjustRightInd w:val="0"/>
              <w:spacing w:before="34" w:line="246" w:lineRule="auto"/>
              <w:ind w:right="62"/>
              <w:jc w:val="both"/>
              <w:rPr>
                <w:rFonts w:ascii="Arial" w:eastAsia="Arial" w:hAnsi="Arial" w:cs="Arial"/>
                <w:color w:val="000000" w:themeColor="text1"/>
                <w:sz w:val="20"/>
                <w:szCs w:val="20"/>
                <w:lang w:val="en-MY" w:eastAsia="en-AU"/>
              </w:rPr>
            </w:pPr>
            <w:r w:rsidRPr="00C60127">
              <w:rPr>
                <w:rFonts w:ascii="Arial" w:eastAsia="Arial" w:hAnsi="Arial" w:cs="Arial"/>
                <w:color w:val="000000" w:themeColor="text1"/>
                <w:sz w:val="20"/>
                <w:szCs w:val="20"/>
                <w:lang w:val="en-MY" w:eastAsia="en-AU"/>
              </w:rPr>
              <w:t xml:space="preserve">Apply </w:t>
            </w:r>
            <w:r w:rsidR="00667F7B" w:rsidRPr="00C60127">
              <w:rPr>
                <w:rFonts w:ascii="Arial" w:eastAsia="Arial" w:hAnsi="Arial" w:cs="Arial"/>
                <w:color w:val="000000" w:themeColor="text1"/>
                <w:sz w:val="20"/>
                <w:szCs w:val="20"/>
                <w:lang w:val="en-MY" w:eastAsia="en-AU"/>
              </w:rPr>
              <w:t>consumer and financial knowledge and skills in relevant class and/or school activities such as student investigations, charity fundraising, product design and development, business ventures and special events</w:t>
            </w:r>
          </w:p>
        </w:tc>
      </w:tr>
    </w:tbl>
    <w:p w:rsidR="00FE48BE" w:rsidRPr="00D67FCA" w:rsidRDefault="005D0444" w:rsidP="00FE48BE">
      <w:pPr>
        <w:pStyle w:val="Heading2"/>
        <w:rPr>
          <w:rFonts w:ascii="Arial" w:hAnsi="Arial" w:cs="Arial"/>
          <w:sz w:val="32"/>
          <w:szCs w:val="32"/>
        </w:rPr>
      </w:pPr>
      <w:r>
        <w:rPr>
          <w:rFonts w:ascii="Arial" w:hAnsi="Arial" w:cs="Arial"/>
          <w:b w:val="0"/>
        </w:rPr>
        <w:br w:type="page"/>
      </w:r>
      <w:bookmarkStart w:id="8" w:name="_Toc472678874"/>
      <w:bookmarkStart w:id="9" w:name="_Toc474075216"/>
      <w:r w:rsidR="00FE48BE" w:rsidRPr="00D67FCA">
        <w:rPr>
          <w:rFonts w:ascii="Arial" w:hAnsi="Arial" w:cs="Arial"/>
          <w:sz w:val="32"/>
          <w:szCs w:val="32"/>
        </w:rPr>
        <w:lastRenderedPageBreak/>
        <w:t>Unit 2: Consumers and the marketplace</w:t>
      </w:r>
      <w:bookmarkEnd w:id="8"/>
      <w:bookmarkEnd w:id="9"/>
      <w:r w:rsidR="00FE48BE" w:rsidRPr="00D67FCA">
        <w:rPr>
          <w:rFonts w:ascii="Arial" w:hAnsi="Arial" w:cs="Arial"/>
          <w:sz w:val="32"/>
          <w:szCs w:val="32"/>
        </w:rPr>
        <w:t xml:space="preserve"> </w:t>
      </w:r>
    </w:p>
    <w:tbl>
      <w:tblPr>
        <w:tblStyle w:val="TableGrid"/>
        <w:tblW w:w="5350" w:type="pct"/>
        <w:tblInd w:w="-459" w:type="dxa"/>
        <w:tblLook w:val="04A0" w:firstRow="1" w:lastRow="0" w:firstColumn="1" w:lastColumn="0" w:noHBand="0" w:noVBand="1"/>
      </w:tblPr>
      <w:tblGrid>
        <w:gridCol w:w="7583"/>
        <w:gridCol w:w="7583"/>
      </w:tblGrid>
      <w:tr w:rsidR="00EC5563" w:rsidRPr="00EC5563" w:rsidTr="00507098">
        <w:trPr>
          <w:tblHeader/>
        </w:trPr>
        <w:tc>
          <w:tcPr>
            <w:tcW w:w="5000" w:type="pct"/>
            <w:gridSpan w:val="2"/>
            <w:shd w:val="clear" w:color="auto" w:fill="548DD4" w:themeFill="text2" w:themeFillTint="99"/>
          </w:tcPr>
          <w:p w:rsidR="00EC5563" w:rsidRPr="00EC5563" w:rsidRDefault="00EC5563" w:rsidP="00616358">
            <w:pPr>
              <w:pStyle w:val="ListBulletsquare-4thlevel"/>
              <w:spacing w:before="100" w:after="240"/>
              <w:ind w:left="284"/>
              <w:rPr>
                <w:b/>
                <w:color w:val="FFFFFF" w:themeColor="background1"/>
                <w:sz w:val="22"/>
                <w:szCs w:val="22"/>
              </w:rPr>
            </w:pPr>
            <w:r w:rsidRPr="00EC5563">
              <w:rPr>
                <w:b/>
                <w:color w:val="FFFFFF" w:themeColor="background1"/>
                <w:sz w:val="22"/>
                <w:szCs w:val="22"/>
              </w:rPr>
              <w:t xml:space="preserve">Unit </w:t>
            </w:r>
            <w:r w:rsidR="00616358">
              <w:rPr>
                <w:b/>
                <w:color w:val="FFFFFF" w:themeColor="background1"/>
                <w:sz w:val="22"/>
                <w:szCs w:val="22"/>
              </w:rPr>
              <w:t>2</w:t>
            </w:r>
            <w:r w:rsidRPr="00EC5563">
              <w:rPr>
                <w:b/>
                <w:color w:val="FFFFFF" w:themeColor="background1"/>
                <w:sz w:val="22"/>
                <w:szCs w:val="22"/>
              </w:rPr>
              <w:t xml:space="preserve">: Consumers and the marketplace </w:t>
            </w:r>
          </w:p>
        </w:tc>
      </w:tr>
      <w:tr w:rsidR="00772501" w:rsidRPr="00E71190" w:rsidTr="00507098">
        <w:trPr>
          <w:trHeight w:val="473"/>
          <w:tblHeader/>
        </w:trPr>
        <w:tc>
          <w:tcPr>
            <w:tcW w:w="5000" w:type="pct"/>
            <w:gridSpan w:val="2"/>
            <w:shd w:val="clear" w:color="auto" w:fill="8DB3E2" w:themeFill="text2" w:themeFillTint="66"/>
          </w:tcPr>
          <w:p w:rsidR="00772501" w:rsidRPr="00E71190" w:rsidRDefault="00772501" w:rsidP="00507098">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Content descriptions</w:t>
            </w:r>
          </w:p>
        </w:tc>
      </w:tr>
      <w:tr w:rsidR="00772501" w:rsidRPr="00D34D42" w:rsidTr="00772501">
        <w:trPr>
          <w:tblHeader/>
        </w:trPr>
        <w:tc>
          <w:tcPr>
            <w:tcW w:w="2500" w:type="pct"/>
            <w:shd w:val="clear" w:color="auto" w:fill="C6D9F1" w:themeFill="text2" w:themeFillTint="33"/>
            <w:vAlign w:val="center"/>
          </w:tcPr>
          <w:p w:rsidR="00772501" w:rsidRPr="00D34D42" w:rsidRDefault="00772501"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772501" w:rsidRPr="00D34D42" w:rsidRDefault="00772501" w:rsidP="00507098">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051E9A" w:rsidRPr="00B1717B" w:rsidTr="00772501">
        <w:tc>
          <w:tcPr>
            <w:tcW w:w="2500" w:type="pct"/>
            <w:shd w:val="clear" w:color="auto" w:fill="auto"/>
          </w:tcPr>
          <w:p w:rsidR="00051E9A" w:rsidRPr="00BE5F0C" w:rsidRDefault="00051E9A" w:rsidP="00FE48BE">
            <w:pPr>
              <w:pStyle w:val="ListBulletsquare-4thlevel"/>
              <w:spacing w:before="100" w:after="100"/>
              <w:ind w:left="142"/>
              <w:rPr>
                <w:rFonts w:eastAsia="Arial"/>
                <w:color w:val="000000" w:themeColor="text1"/>
              </w:rPr>
            </w:pPr>
            <w:r w:rsidRPr="00E4592F">
              <w:rPr>
                <w:rFonts w:eastAsia="Arial"/>
                <w:color w:val="000000" w:themeColor="text1"/>
              </w:rPr>
              <w:t>Analyse data and information in different formats to explain cause-and-effect relationships, make predictions and illustrate alternative perspectives (ACHES057)</w:t>
            </w:r>
          </w:p>
        </w:tc>
        <w:tc>
          <w:tcPr>
            <w:tcW w:w="2500" w:type="pct"/>
            <w:shd w:val="clear" w:color="auto" w:fill="auto"/>
          </w:tcPr>
          <w:p w:rsidR="00051E9A" w:rsidRPr="00315B1C" w:rsidRDefault="00051E9A" w:rsidP="00507098">
            <w:pPr>
              <w:pStyle w:val="ListBulletsquare-4thlevel"/>
              <w:spacing w:before="100" w:after="100"/>
              <w:ind w:left="142"/>
              <w:rPr>
                <w:rFonts w:eastAsia="Arial"/>
                <w:color w:val="000000" w:themeColor="text1"/>
              </w:rPr>
            </w:pPr>
            <w:r w:rsidRPr="005D0444">
              <w:rPr>
                <w:rFonts w:eastAsia="Arial"/>
                <w:color w:val="000000" w:themeColor="text1"/>
              </w:rPr>
              <w:t>Use organisation patterns, voice and language conventions to present a point of view on a subject, speaking clearly, coherently and with effect, using logic, imagery and rhetorical devices to engage audiences (ACELY1813)</w:t>
            </w:r>
          </w:p>
        </w:tc>
      </w:tr>
      <w:tr w:rsidR="00051E9A" w:rsidRPr="00B1717B" w:rsidTr="00772501">
        <w:tc>
          <w:tcPr>
            <w:tcW w:w="2500" w:type="pct"/>
            <w:shd w:val="clear" w:color="auto" w:fill="auto"/>
          </w:tcPr>
          <w:p w:rsidR="00051E9A" w:rsidRPr="00694035" w:rsidRDefault="00051E9A" w:rsidP="00FE48BE">
            <w:pPr>
              <w:pStyle w:val="ListBulletsquare-4thlevel"/>
              <w:spacing w:before="100" w:after="100"/>
              <w:ind w:left="142"/>
              <w:rPr>
                <w:rFonts w:eastAsia="Arial"/>
                <w:color w:val="000000" w:themeColor="text1"/>
              </w:rPr>
            </w:pPr>
            <w:r w:rsidRPr="00694035">
              <w:rPr>
                <w:rFonts w:eastAsia="Arial"/>
                <w:color w:val="000000" w:themeColor="text1"/>
              </w:rPr>
              <w:t>Apply economics and business knowledge, skills and concepts in familiar, new and hypothetical situations (ACHES059)</w:t>
            </w:r>
          </w:p>
        </w:tc>
        <w:tc>
          <w:tcPr>
            <w:tcW w:w="2500" w:type="pct"/>
            <w:shd w:val="clear" w:color="auto" w:fill="auto"/>
          </w:tcPr>
          <w:p w:rsidR="00051E9A" w:rsidRPr="00315B1C" w:rsidRDefault="00051E9A" w:rsidP="00507098">
            <w:pPr>
              <w:pStyle w:val="ListBulletsquare-4thlevel"/>
              <w:spacing w:before="100" w:after="100"/>
              <w:ind w:left="142"/>
              <w:rPr>
                <w:rFonts w:eastAsia="Arial"/>
                <w:color w:val="000000" w:themeColor="text1"/>
              </w:rPr>
            </w:pPr>
            <w:r w:rsidRPr="00772501">
              <w:rPr>
                <w:rFonts w:eastAsia="Arial"/>
                <w:color w:val="000000" w:themeColor="text1"/>
              </w:rPr>
              <w:t>Plan, rehearse and deliver presentations, selecting and sequencing appropriate content and multimodal elements to influence a course of action (ACELY1751)</w:t>
            </w:r>
          </w:p>
        </w:tc>
      </w:tr>
      <w:tr w:rsidR="00051E9A" w:rsidRPr="00B1717B" w:rsidTr="00772501">
        <w:tc>
          <w:tcPr>
            <w:tcW w:w="2500" w:type="pct"/>
            <w:shd w:val="clear" w:color="auto" w:fill="auto"/>
          </w:tcPr>
          <w:p w:rsidR="00051E9A" w:rsidRPr="00BE5F0C" w:rsidRDefault="00051E9A" w:rsidP="003F1286">
            <w:pPr>
              <w:pStyle w:val="ListBulletsquare-4thlevel"/>
              <w:spacing w:before="100" w:after="100"/>
              <w:ind w:left="142"/>
              <w:rPr>
                <w:rFonts w:eastAsia="Arial"/>
                <w:color w:val="000000" w:themeColor="text1"/>
              </w:rPr>
            </w:pPr>
          </w:p>
        </w:tc>
        <w:tc>
          <w:tcPr>
            <w:tcW w:w="2500" w:type="pct"/>
            <w:shd w:val="clear" w:color="auto" w:fill="auto"/>
          </w:tcPr>
          <w:p w:rsidR="00051E9A" w:rsidRPr="00315B1C" w:rsidRDefault="00051E9A" w:rsidP="00772501">
            <w:pPr>
              <w:pStyle w:val="ListBulletsquare-4thlevel"/>
              <w:spacing w:before="100" w:after="100"/>
              <w:ind w:left="142"/>
              <w:rPr>
                <w:rFonts w:eastAsia="Arial"/>
                <w:color w:val="000000" w:themeColor="text1"/>
              </w:rPr>
            </w:pPr>
            <w:r w:rsidRPr="005D0444">
              <w:rPr>
                <w:rFonts w:eastAsia="Arial"/>
                <w:color w:val="000000" w:themeColor="text1"/>
              </w:rPr>
              <w:t>Create sustained texts, including texts that combine specific digital or media content, for imaginative,</w:t>
            </w:r>
            <w:r>
              <w:rPr>
                <w:rFonts w:eastAsia="Arial"/>
                <w:color w:val="000000" w:themeColor="text1"/>
              </w:rPr>
              <w:t xml:space="preserve"> </w:t>
            </w:r>
            <w:r w:rsidRPr="005D0444">
              <w:rPr>
                <w:rFonts w:eastAsia="Arial"/>
                <w:color w:val="000000" w:themeColor="text1"/>
              </w:rPr>
              <w:t>informative, or persuasive purposes that reflect upon challenging and complex issues (ACELY1756)</w:t>
            </w:r>
          </w:p>
        </w:tc>
      </w:tr>
      <w:tr w:rsidR="00051E9A" w:rsidRPr="00B1717B" w:rsidTr="00772501">
        <w:tc>
          <w:tcPr>
            <w:tcW w:w="2500" w:type="pct"/>
            <w:shd w:val="clear" w:color="auto" w:fill="auto"/>
          </w:tcPr>
          <w:p w:rsidR="00051E9A" w:rsidRPr="006F7596" w:rsidRDefault="00051E9A" w:rsidP="00FE48BE">
            <w:pPr>
              <w:pStyle w:val="ListBulletsquare-4thlevel"/>
              <w:spacing w:before="100" w:after="100"/>
              <w:ind w:left="142"/>
              <w:rPr>
                <w:rFonts w:eastAsia="Arial"/>
                <w:color w:val="000000" w:themeColor="text1"/>
              </w:rPr>
            </w:pPr>
          </w:p>
        </w:tc>
        <w:tc>
          <w:tcPr>
            <w:tcW w:w="2500" w:type="pct"/>
            <w:shd w:val="clear" w:color="auto" w:fill="auto"/>
          </w:tcPr>
          <w:p w:rsidR="00051E9A" w:rsidRPr="00B1717B" w:rsidRDefault="00051E9A" w:rsidP="00507098">
            <w:pPr>
              <w:pStyle w:val="ListBulletsquare-4thlevel"/>
              <w:spacing w:before="100" w:after="100"/>
              <w:ind w:left="142"/>
              <w:rPr>
                <w:rFonts w:eastAsia="Arial"/>
                <w:color w:val="000000" w:themeColor="text1"/>
              </w:rPr>
            </w:pPr>
            <w:r w:rsidRPr="00772501">
              <w:rPr>
                <w:rFonts w:eastAsia="Arial"/>
                <w:color w:val="000000" w:themeColor="text1"/>
              </w:rPr>
              <w:t>Use a range of software, including word processing programs, confidently, flexibly and imaginatively to create, edit and publish texts, considering the identified purpose and the characteristics of the user (ACELY1776)</w:t>
            </w:r>
          </w:p>
        </w:tc>
      </w:tr>
    </w:tbl>
    <w:p w:rsidR="00772501" w:rsidRDefault="00772501">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EC5563" w:rsidRPr="00EC5563" w:rsidTr="00507098">
        <w:trPr>
          <w:tblHeader/>
        </w:trPr>
        <w:tc>
          <w:tcPr>
            <w:tcW w:w="5000" w:type="pct"/>
            <w:gridSpan w:val="2"/>
            <w:shd w:val="clear" w:color="auto" w:fill="548DD4" w:themeFill="text2" w:themeFillTint="99"/>
          </w:tcPr>
          <w:p w:rsidR="00EC5563" w:rsidRPr="00EC5563" w:rsidRDefault="00EC5563" w:rsidP="00616358">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sidR="00616358">
              <w:rPr>
                <w:b/>
                <w:color w:val="FFFFFF" w:themeColor="background1"/>
                <w:sz w:val="22"/>
                <w:szCs w:val="22"/>
              </w:rPr>
              <w:t>2</w:t>
            </w:r>
            <w:r w:rsidRPr="00EC5563">
              <w:rPr>
                <w:b/>
                <w:color w:val="FFFFFF" w:themeColor="background1"/>
                <w:sz w:val="22"/>
                <w:szCs w:val="22"/>
              </w:rPr>
              <w:t xml:space="preserve">: Consumers and the marketplace </w:t>
            </w:r>
          </w:p>
        </w:tc>
      </w:tr>
      <w:tr w:rsidR="00772501" w:rsidRPr="00B1717B" w:rsidTr="00507098">
        <w:tc>
          <w:tcPr>
            <w:tcW w:w="5000" w:type="pct"/>
            <w:gridSpan w:val="2"/>
            <w:shd w:val="clear" w:color="auto" w:fill="8DB3E2" w:themeFill="text2" w:themeFillTint="66"/>
          </w:tcPr>
          <w:p w:rsidR="00772501" w:rsidRPr="00B1717B" w:rsidRDefault="00772501" w:rsidP="00507098">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772501" w:rsidRPr="00D34D42" w:rsidTr="00772501">
        <w:trPr>
          <w:tblHeader/>
        </w:trPr>
        <w:tc>
          <w:tcPr>
            <w:tcW w:w="2500" w:type="pct"/>
            <w:shd w:val="clear" w:color="auto" w:fill="C6D9F1" w:themeFill="text2" w:themeFillTint="33"/>
            <w:vAlign w:val="center"/>
          </w:tcPr>
          <w:p w:rsidR="00772501" w:rsidRPr="00D34D42" w:rsidRDefault="00772501"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772501" w:rsidRPr="00D34D42" w:rsidRDefault="00772501" w:rsidP="00507098">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772501" w:rsidRPr="00772501" w:rsidTr="00772501">
        <w:tc>
          <w:tcPr>
            <w:tcW w:w="2500" w:type="pct"/>
            <w:shd w:val="clear" w:color="auto" w:fill="auto"/>
            <w:vAlign w:val="center"/>
          </w:tcPr>
          <w:p w:rsidR="00113545" w:rsidRPr="009E56DC" w:rsidRDefault="00113545" w:rsidP="00113545">
            <w:pPr>
              <w:pStyle w:val="NormalWeb"/>
              <w:shd w:val="clear" w:color="auto" w:fill="FFFFFF"/>
              <w:spacing w:before="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47"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48"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w:t>
            </w:r>
            <w:r w:rsidRPr="00F51899">
              <w:rPr>
                <w:rFonts w:ascii="Arial" w:hAnsi="Arial" w:cs="Arial"/>
                <w:color w:val="000000"/>
                <w:sz w:val="20"/>
                <w:szCs w:val="20"/>
              </w:rPr>
              <w:t xml:space="preserve">factors that influence major consumer and financial decisions and </w:t>
            </w:r>
            <w:hyperlink r:id="rId49" w:tooltip="Display the glossary entry for explain" w:history="1">
              <w:r w:rsidRPr="00F51899">
                <w:rPr>
                  <w:rFonts w:ascii="Arial" w:hAnsi="Arial" w:cs="Arial"/>
                  <w:color w:val="000000"/>
                  <w:sz w:val="20"/>
                  <w:szCs w:val="20"/>
                </w:rPr>
                <w:t>explain</w:t>
              </w:r>
            </w:hyperlink>
            <w:r w:rsidRPr="00F51899">
              <w:rPr>
                <w:rFonts w:ascii="Arial" w:hAnsi="Arial" w:cs="Arial"/>
                <w:color w:val="000000"/>
                <w:sz w:val="20"/>
                <w:szCs w:val="20"/>
              </w:rPr>
              <w:t xml:space="preserve"> the short- and long-term effects of these decisions</w:t>
            </w:r>
            <w:r w:rsidRPr="009E56DC">
              <w:rPr>
                <w:rFonts w:ascii="Arial" w:hAnsi="Arial" w:cs="Arial"/>
                <w:color w:val="000000"/>
                <w:sz w:val="20"/>
                <w:szCs w:val="20"/>
              </w:rPr>
              <w:t xml:space="preserve">. They </w:t>
            </w:r>
            <w:hyperlink r:id="rId5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51"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5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113545" w:rsidRPr="009E56DC" w:rsidRDefault="00113545" w:rsidP="00113545">
            <w:pPr>
              <w:pStyle w:val="NormalWeb"/>
              <w:shd w:val="clear" w:color="auto" w:fill="FFFFFF"/>
              <w:spacing w:before="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When researching, students </w:t>
            </w:r>
            <w:hyperlink r:id="rId53"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questions and formulate hypotheses to frame an investigation of an economic or business issue or event. </w:t>
            </w:r>
            <w:r w:rsidRPr="00F51899">
              <w:rPr>
                <w:rFonts w:ascii="Arial" w:hAnsi="Arial" w:cs="Arial"/>
                <w:color w:val="000000"/>
                <w:sz w:val="20"/>
                <w:szCs w:val="20"/>
              </w:rPr>
              <w:t xml:space="preserve">They gather and </w:t>
            </w:r>
            <w:hyperlink r:id="rId54" w:tooltip="Display the glossary entry for analyse" w:history="1">
              <w:r w:rsidRPr="00F51899">
                <w:rPr>
                  <w:rFonts w:ascii="Arial" w:eastAsia="Calibri" w:hAnsi="Arial" w:cs="Arial"/>
                  <w:color w:val="000000" w:themeColor="text1"/>
                  <w:sz w:val="20"/>
                  <w:szCs w:val="20"/>
                  <w:shd w:val="clear" w:color="auto" w:fill="B8CCE4" w:themeFill="accent1" w:themeFillTint="66"/>
                  <w:lang w:val="en-MY"/>
                </w:rPr>
                <w:t>analyse</w:t>
              </w:r>
            </w:hyperlink>
            <w:r w:rsidRPr="00F51899">
              <w:rPr>
                <w:rFonts w:ascii="Arial" w:eastAsia="Calibri" w:hAnsi="Arial" w:cs="Arial"/>
                <w:color w:val="000000" w:themeColor="text1"/>
                <w:sz w:val="20"/>
                <w:szCs w:val="20"/>
                <w:shd w:val="clear" w:color="auto" w:fill="B8CCE4" w:themeFill="accent1" w:themeFillTint="66"/>
                <w:lang w:val="en-MY"/>
              </w:rPr>
              <w:t xml:space="preserve"> reliable data and information from different sources to </w:t>
            </w:r>
            <w:hyperlink r:id="rId55" w:tooltip="Display the glossary entry for identify" w:history="1">
              <w:r w:rsidRPr="00F51899">
                <w:rPr>
                  <w:rFonts w:ascii="Arial" w:eastAsia="Calibri" w:hAnsi="Arial" w:cs="Arial"/>
                  <w:color w:val="000000" w:themeColor="text1"/>
                  <w:sz w:val="20"/>
                  <w:szCs w:val="20"/>
                  <w:shd w:val="clear" w:color="auto" w:fill="B8CCE4" w:themeFill="accent1" w:themeFillTint="66"/>
                  <w:lang w:val="en-MY"/>
                </w:rPr>
                <w:t>identify</w:t>
              </w:r>
            </w:hyperlink>
            <w:r w:rsidRPr="00F51899">
              <w:rPr>
                <w:rFonts w:ascii="Arial" w:eastAsia="Calibri" w:hAnsi="Arial" w:cs="Arial"/>
                <w:color w:val="000000" w:themeColor="text1"/>
                <w:sz w:val="20"/>
                <w:szCs w:val="20"/>
                <w:shd w:val="clear" w:color="auto" w:fill="B8CCE4" w:themeFill="accent1" w:themeFillTint="66"/>
                <w:lang w:val="en-MY"/>
              </w:rPr>
              <w:t xml:space="preserve"> trends, </w:t>
            </w:r>
            <w:hyperlink r:id="rId56"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relationships</w:t>
            </w:r>
            <w:r w:rsidRPr="00F51899">
              <w:rPr>
                <w:rFonts w:ascii="Arial" w:hAnsi="Arial" w:cs="Arial"/>
                <w:color w:val="000000"/>
                <w:sz w:val="20"/>
                <w:szCs w:val="20"/>
              </w:rPr>
              <w:t xml:space="preserve"> and make predictions</w:t>
            </w:r>
            <w:r w:rsidRPr="009E56DC">
              <w:rPr>
                <w:rFonts w:ascii="Arial" w:hAnsi="Arial" w:cs="Arial"/>
                <w:color w:val="000000"/>
                <w:sz w:val="20"/>
                <w:szCs w:val="20"/>
              </w:rPr>
              <w:t xml:space="preserve">. Students generate alternative responses to an issue, taking into account multiple perspectives. They use cost-benefit analysis and appropriate criteria to propose and </w:t>
            </w:r>
            <w:hyperlink r:id="rId57"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a course of action. </w:t>
            </w:r>
            <w:r w:rsidRPr="00F51899">
              <w:rPr>
                <w:rFonts w:ascii="Arial" w:eastAsia="Calibri" w:hAnsi="Arial" w:cs="Arial"/>
                <w:color w:val="000000" w:themeColor="text1"/>
                <w:sz w:val="20"/>
                <w:szCs w:val="20"/>
                <w:shd w:val="clear" w:color="auto" w:fill="B8CCE4" w:themeFill="accent1" w:themeFillTint="66"/>
                <w:lang w:val="en-MY"/>
              </w:rPr>
              <w:t xml:space="preserve">They </w:t>
            </w:r>
            <w:hyperlink r:id="rId58" w:tooltip="Display the glossary entry for apply" w:history="1">
              <w:r w:rsidRPr="00F51899">
                <w:rPr>
                  <w:rFonts w:ascii="Arial" w:eastAsia="Calibri" w:hAnsi="Arial" w:cs="Arial"/>
                  <w:color w:val="000000" w:themeColor="text1"/>
                  <w:sz w:val="20"/>
                  <w:szCs w:val="20"/>
                  <w:shd w:val="clear" w:color="auto" w:fill="B8CCE4" w:themeFill="accent1" w:themeFillTint="66"/>
                  <w:lang w:val="en-MY"/>
                </w:rPr>
                <w:t>apply</w:t>
              </w:r>
            </w:hyperlink>
            <w:r w:rsidRPr="00F51899">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complex hypothetical problems</w:t>
            </w:r>
            <w:r w:rsidRPr="00F51899">
              <w:rPr>
                <w:rFonts w:ascii="Arial" w:hAnsi="Arial" w:cs="Arial"/>
                <w:color w:val="000000"/>
                <w:sz w:val="20"/>
                <w:szCs w:val="20"/>
              </w:rPr>
              <w:t xml:space="preserve">. Students </w:t>
            </w:r>
            <w:hyperlink r:id="rId59" w:tooltip="Display the glossary entry for develop" w:history="1">
              <w:r w:rsidRPr="00F51899">
                <w:rPr>
                  <w:rFonts w:ascii="Arial" w:hAnsi="Arial" w:cs="Arial"/>
                  <w:color w:val="000000"/>
                  <w:sz w:val="20"/>
                  <w:szCs w:val="20"/>
                </w:rPr>
                <w:t>develop</w:t>
              </w:r>
            </w:hyperlink>
            <w:r w:rsidRPr="00F51899">
              <w:rPr>
                <w:rFonts w:ascii="Arial" w:hAnsi="Arial" w:cs="Arial"/>
                <w:color w:val="000000"/>
                <w:sz w:val="20"/>
                <w:szCs w:val="20"/>
              </w:rPr>
              <w:t xml:space="preserve"> and present evidence-based conclusions and reasoned arguments incorporating different points of view. They use appropriate texts, subject-specific language, conventions and concepts</w:t>
            </w:r>
            <w:r w:rsidRPr="009E56DC">
              <w:rPr>
                <w:rFonts w:ascii="Arial" w:hAnsi="Arial" w:cs="Arial"/>
                <w:color w:val="000000"/>
                <w:sz w:val="20"/>
                <w:szCs w:val="20"/>
              </w:rPr>
              <w:t xml:space="preserve">. They </w:t>
            </w:r>
            <w:hyperlink r:id="rId60"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intended and unintended effects of economic and business decisions and the potential consequences of alternative actions.</w:t>
            </w:r>
          </w:p>
          <w:p w:rsidR="00772501" w:rsidRPr="005149EF" w:rsidRDefault="00772501" w:rsidP="00113545">
            <w:pPr>
              <w:spacing w:before="120" w:after="120"/>
              <w:rPr>
                <w:rFonts w:ascii="Arial" w:hAnsi="Arial" w:cs="Arial"/>
                <w:color w:val="000000" w:themeColor="text1"/>
                <w:sz w:val="20"/>
                <w:szCs w:val="20"/>
              </w:rPr>
            </w:pPr>
          </w:p>
        </w:tc>
        <w:tc>
          <w:tcPr>
            <w:tcW w:w="2500" w:type="pct"/>
            <w:shd w:val="clear" w:color="auto" w:fill="auto"/>
          </w:tcPr>
          <w:p w:rsidR="00113545" w:rsidRPr="009E56DC" w:rsidRDefault="00113545" w:rsidP="00113545">
            <w:pPr>
              <w:pStyle w:val="NormalWeb"/>
              <w:shd w:val="clear" w:color="auto" w:fill="FFFFFF"/>
              <w:spacing w:before="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61"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62"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63"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64"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65"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other interpretations, analysing the evidence used to support them. They listen for ways features within texts can be manipulated to achieve particular effects.</w:t>
            </w:r>
          </w:p>
          <w:p w:rsidR="00772501" w:rsidRPr="00A44E1E" w:rsidRDefault="00113545" w:rsidP="00113545">
            <w:pPr>
              <w:spacing w:before="120" w:after="120"/>
              <w:rPr>
                <w:rFonts w:ascii="Arial" w:hAnsi="Arial" w:cs="Arial"/>
                <w:color w:val="000000" w:themeColor="text1"/>
                <w:sz w:val="20"/>
                <w:szCs w:val="20"/>
              </w:rPr>
            </w:pPr>
            <w:r w:rsidRPr="009E56DC">
              <w:rPr>
                <w:rFonts w:ascii="Arial" w:hAnsi="Arial" w:cs="Arial"/>
                <w:color w:val="000000"/>
                <w:sz w:val="20"/>
                <w:szCs w:val="20"/>
              </w:rPr>
              <w:t xml:space="preserve">Students show how the selection of language features can achieve precision and stylistic effect. They </w:t>
            </w:r>
            <w:hyperlink r:id="rId6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67"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Students </w:t>
            </w:r>
            <w:r w:rsidRPr="00F51899">
              <w:rPr>
                <w:rFonts w:ascii="Arial" w:eastAsia="Calibri" w:hAnsi="Arial" w:cs="Arial"/>
                <w:color w:val="000000" w:themeColor="text1"/>
                <w:sz w:val="20"/>
                <w:szCs w:val="20"/>
                <w:shd w:val="clear" w:color="auto" w:fill="B8CCE4" w:themeFill="accent1" w:themeFillTint="66"/>
                <w:lang w:val="en-MY"/>
              </w:rPr>
              <w:t xml:space="preserve">create a wide range of texts to </w:t>
            </w:r>
            <w:hyperlink r:id="rId68" w:tooltip="Display the glossary entry for articulate" w:history="1">
              <w:r w:rsidRPr="00F51899">
                <w:rPr>
                  <w:rFonts w:ascii="Arial" w:eastAsia="Calibri" w:hAnsi="Arial" w:cs="Arial"/>
                  <w:color w:val="000000" w:themeColor="text1"/>
                  <w:sz w:val="20"/>
                  <w:szCs w:val="20"/>
                  <w:shd w:val="clear" w:color="auto" w:fill="B8CCE4" w:themeFill="accent1" w:themeFillTint="66"/>
                  <w:lang w:val="en-MY"/>
                </w:rPr>
                <w:t>articulate</w:t>
              </w:r>
            </w:hyperlink>
            <w:r w:rsidRPr="00F51899">
              <w:rPr>
                <w:rFonts w:ascii="Arial" w:eastAsia="Calibri" w:hAnsi="Arial" w:cs="Arial"/>
                <w:color w:val="000000" w:themeColor="text1"/>
                <w:sz w:val="20"/>
                <w:szCs w:val="20"/>
                <w:shd w:val="clear" w:color="auto" w:fill="B8CCE4" w:themeFill="accent1" w:themeFillTint="66"/>
                <w:lang w:val="en-MY"/>
              </w:rPr>
              <w:t xml:space="preserve"> complex ideas. They make presentations and contribute actively to class and group discussions, building on others' ideas, solving problems, justifying opinions and developing and expanding arguments. They </w:t>
            </w:r>
            <w:hyperlink r:id="rId69" w:tooltip="Display the glossary entry for demonstrate" w:history="1">
              <w:r w:rsidRPr="00F51899">
                <w:rPr>
                  <w:rFonts w:ascii="Arial" w:eastAsia="Calibri" w:hAnsi="Arial" w:cs="Arial"/>
                  <w:color w:val="000000" w:themeColor="text1"/>
                  <w:sz w:val="20"/>
                  <w:szCs w:val="20"/>
                  <w:shd w:val="clear" w:color="auto" w:fill="B8CCE4" w:themeFill="accent1" w:themeFillTint="66"/>
                  <w:lang w:val="en-MY"/>
                </w:rPr>
                <w:t>demonstrate</w:t>
              </w:r>
            </w:hyperlink>
            <w:r w:rsidRPr="00F51899">
              <w:rPr>
                <w:rFonts w:ascii="Arial" w:eastAsia="Calibri" w:hAnsi="Arial" w:cs="Arial"/>
                <w:color w:val="000000" w:themeColor="text1"/>
                <w:sz w:val="20"/>
                <w:szCs w:val="20"/>
                <w:shd w:val="clear" w:color="auto" w:fill="B8CCE4" w:themeFill="accent1" w:themeFillTint="66"/>
                <w:lang w:val="en-MY"/>
              </w:rPr>
              <w:t xml:space="preserve"> understanding of grammar, vary vocabulary choices for impact, and accurately use spelling and punctuation when creating and editing texts</w:t>
            </w:r>
            <w:r w:rsidRPr="009E56DC">
              <w:rPr>
                <w:rFonts w:ascii="Arial" w:hAnsi="Arial" w:cs="Arial"/>
                <w:color w:val="000000"/>
                <w:sz w:val="20"/>
                <w:szCs w:val="20"/>
              </w:rPr>
              <w:t>.</w:t>
            </w:r>
          </w:p>
        </w:tc>
      </w:tr>
    </w:tbl>
    <w:p w:rsidR="00EC5563" w:rsidRDefault="00EC5563">
      <w:pPr>
        <w:rPr>
          <w:rFonts w:ascii="Arial" w:hAnsi="Arial" w:cs="Arial"/>
          <w:b/>
        </w:rPr>
      </w:pPr>
    </w:p>
    <w:p w:rsidR="00EC5563" w:rsidRDefault="00EC5563">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9C3A6E" w:rsidRPr="00EC5563" w:rsidTr="009C3A6E">
        <w:trPr>
          <w:tblHeader/>
        </w:trPr>
        <w:tc>
          <w:tcPr>
            <w:tcW w:w="5000" w:type="pct"/>
            <w:gridSpan w:val="2"/>
            <w:shd w:val="clear" w:color="auto" w:fill="548DD4" w:themeFill="text2" w:themeFillTint="99"/>
          </w:tcPr>
          <w:p w:rsidR="009C3A6E" w:rsidRPr="00EC5563" w:rsidRDefault="009C3A6E" w:rsidP="009C3A6E">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9C3A6E" w:rsidRPr="00B1717B" w:rsidTr="009C3A6E">
        <w:tc>
          <w:tcPr>
            <w:tcW w:w="5000" w:type="pct"/>
            <w:gridSpan w:val="2"/>
            <w:shd w:val="clear" w:color="auto" w:fill="8DB3E2" w:themeFill="text2" w:themeFillTint="66"/>
          </w:tcPr>
          <w:p w:rsidR="009C3A6E" w:rsidRPr="00B1717B" w:rsidRDefault="009C3A6E" w:rsidP="00B610C6">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610C6">
              <w:rPr>
                <w:b/>
                <w:color w:val="000000" w:themeColor="text1"/>
                <w:sz w:val="22"/>
                <w:szCs w:val="22"/>
                <w:lang w:val="en-AU"/>
              </w:rPr>
              <w:t>c</w:t>
            </w:r>
            <w:r w:rsidRPr="00B1717B">
              <w:rPr>
                <w:b/>
                <w:color w:val="000000" w:themeColor="text1"/>
                <w:sz w:val="22"/>
                <w:szCs w:val="22"/>
                <w:lang w:val="en-AU"/>
              </w:rPr>
              <w:t>apabilities</w:t>
            </w:r>
          </w:p>
        </w:tc>
      </w:tr>
      <w:tr w:rsidR="009C3A6E" w:rsidRPr="00B1717B" w:rsidTr="009C3A6E">
        <w:trPr>
          <w:tblHeader/>
        </w:trPr>
        <w:tc>
          <w:tcPr>
            <w:tcW w:w="2500" w:type="pct"/>
            <w:shd w:val="clear" w:color="auto" w:fill="C6D9F1" w:themeFill="text2" w:themeFillTint="33"/>
          </w:tcPr>
          <w:p w:rsidR="009C3A6E" w:rsidRPr="00B1717B" w:rsidRDefault="009C3A6E"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2500" w:type="pct"/>
            <w:shd w:val="clear" w:color="auto" w:fill="C6D9F1" w:themeFill="text2" w:themeFillTint="33"/>
          </w:tcPr>
          <w:p w:rsidR="009C3A6E" w:rsidRPr="00B1717B" w:rsidRDefault="00B610C6"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r>
      <w:tr w:rsidR="009C3A6E" w:rsidRPr="00174FAF" w:rsidTr="009C3A6E">
        <w:tc>
          <w:tcPr>
            <w:tcW w:w="2500" w:type="pct"/>
          </w:tcPr>
          <w:p w:rsidR="009C3A6E" w:rsidRPr="00EC5563" w:rsidRDefault="00FE48BE"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C5563">
              <w:rPr>
                <w:rFonts w:ascii="Arial" w:eastAsia="Arial" w:hAnsi="Arial" w:cs="Arial"/>
                <w:color w:val="000000" w:themeColor="text1"/>
                <w:sz w:val="20"/>
                <w:szCs w:val="20"/>
                <w:lang w:val="en-MY" w:eastAsia="en-AU"/>
              </w:rPr>
              <w:t>Com</w:t>
            </w:r>
            <w:r w:rsidR="009C3A6E">
              <w:rPr>
                <w:rFonts w:ascii="Arial" w:eastAsia="Arial" w:hAnsi="Arial" w:cs="Arial"/>
                <w:color w:val="000000" w:themeColor="text1"/>
                <w:sz w:val="20"/>
                <w:szCs w:val="20"/>
                <w:lang w:val="en-MY" w:eastAsia="en-AU"/>
              </w:rPr>
              <w:t>pose and edit longer and more complex learning area</w:t>
            </w:r>
            <w:r w:rsidR="009C3A6E" w:rsidRPr="00EC5563">
              <w:rPr>
                <w:rFonts w:ascii="Arial" w:eastAsia="Arial" w:hAnsi="Arial" w:cs="Arial"/>
                <w:color w:val="000000" w:themeColor="text1"/>
                <w:sz w:val="20"/>
                <w:szCs w:val="20"/>
                <w:lang w:val="en-MY" w:eastAsia="en-AU"/>
              </w:rPr>
              <w:t xml:space="preserve"> texts</w:t>
            </w:r>
          </w:p>
        </w:tc>
        <w:tc>
          <w:tcPr>
            <w:tcW w:w="2500" w:type="pct"/>
          </w:tcPr>
          <w:p w:rsidR="009C3A6E" w:rsidRPr="00174FAF" w:rsidRDefault="00FE48BE"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D</w:t>
            </w:r>
            <w:r w:rsidR="009C3A6E" w:rsidRPr="00EC5563">
              <w:rPr>
                <w:rFonts w:ascii="Arial" w:eastAsia="Arial" w:hAnsi="Arial" w:cs="Arial"/>
                <w:color w:val="000000" w:themeColor="text1"/>
                <w:sz w:val="20"/>
                <w:szCs w:val="20"/>
                <w:lang w:val="en-MY" w:eastAsia="en-AU"/>
              </w:rPr>
              <w:t>esign, modify and manage complex digital solutions, or multimodal creative outputs or data transformations for a range of audiences and purposes</w:t>
            </w:r>
          </w:p>
        </w:tc>
      </w:tr>
      <w:tr w:rsidR="009C3A6E" w:rsidRPr="00174FAF" w:rsidTr="009C3A6E">
        <w:tc>
          <w:tcPr>
            <w:tcW w:w="2500" w:type="pct"/>
          </w:tcPr>
          <w:p w:rsidR="009C3A6E" w:rsidRPr="00EC5563" w:rsidRDefault="00FE48BE"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009C3A6E"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2500" w:type="pct"/>
          </w:tcPr>
          <w:p w:rsidR="009C3A6E" w:rsidRPr="00174FAF" w:rsidRDefault="009C3A6E"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9C3A6E" w:rsidRPr="00174FAF" w:rsidTr="009C3A6E">
        <w:tc>
          <w:tcPr>
            <w:tcW w:w="2500" w:type="pct"/>
          </w:tcPr>
          <w:p w:rsidR="009C3A6E" w:rsidRPr="00EC5563" w:rsidRDefault="00FE48BE"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C5563">
              <w:rPr>
                <w:rFonts w:ascii="Arial" w:eastAsia="Arial" w:hAnsi="Arial" w:cs="Arial"/>
                <w:color w:val="000000" w:themeColor="text1"/>
                <w:sz w:val="20"/>
                <w:szCs w:val="20"/>
                <w:lang w:val="en-MY" w:eastAsia="en-AU"/>
              </w:rPr>
              <w:t>P</w:t>
            </w:r>
            <w:r w:rsidR="009C3A6E" w:rsidRPr="00EC5563">
              <w:rPr>
                <w:rFonts w:ascii="Arial" w:eastAsia="Arial" w:hAnsi="Arial" w:cs="Arial"/>
                <w:color w:val="000000" w:themeColor="text1"/>
                <w:sz w:val="20"/>
                <w:szCs w:val="20"/>
                <w:lang w:val="en-MY" w:eastAsia="en-AU"/>
              </w:rPr>
              <w:t>lan, research, rehearse and deliver presentations on mor</w:t>
            </w:r>
            <w:r w:rsidR="009C3A6E">
              <w:rPr>
                <w:rFonts w:ascii="Arial" w:eastAsia="Arial" w:hAnsi="Arial" w:cs="Arial"/>
                <w:color w:val="000000" w:themeColor="text1"/>
                <w:sz w:val="20"/>
                <w:szCs w:val="20"/>
                <w:lang w:val="en-MY" w:eastAsia="en-AU"/>
              </w:rPr>
              <w:t xml:space="preserve">e complex issues and learning area </w:t>
            </w:r>
            <w:r w:rsidR="009C3A6E" w:rsidRPr="00EC5563">
              <w:rPr>
                <w:rFonts w:ascii="Arial" w:eastAsia="Arial" w:hAnsi="Arial" w:cs="Arial"/>
                <w:color w:val="000000" w:themeColor="text1"/>
                <w:sz w:val="20"/>
                <w:szCs w:val="20"/>
                <w:lang w:val="en-MY" w:eastAsia="en-AU"/>
              </w:rPr>
              <w:t>topics, combining visual and multimodal elements creatively to present</w:t>
            </w:r>
            <w:r w:rsidR="009C3A6E">
              <w:rPr>
                <w:rFonts w:ascii="Arial" w:eastAsia="Arial" w:hAnsi="Arial" w:cs="Arial"/>
                <w:color w:val="000000" w:themeColor="text1"/>
                <w:sz w:val="20"/>
                <w:szCs w:val="20"/>
                <w:lang w:val="en-MY" w:eastAsia="en-AU"/>
              </w:rPr>
              <w:t xml:space="preserve"> </w:t>
            </w:r>
            <w:r w:rsidR="009C3A6E" w:rsidRPr="00EC5563">
              <w:rPr>
                <w:rFonts w:ascii="Arial" w:eastAsia="Arial" w:hAnsi="Arial" w:cs="Arial"/>
                <w:color w:val="000000" w:themeColor="text1"/>
                <w:sz w:val="20"/>
                <w:szCs w:val="20"/>
                <w:lang w:val="en-MY" w:eastAsia="en-AU"/>
              </w:rPr>
              <w:t>ideas and information</w:t>
            </w:r>
            <w:r w:rsidR="009C3A6E">
              <w:rPr>
                <w:rFonts w:ascii="Arial" w:eastAsia="Arial" w:hAnsi="Arial" w:cs="Arial"/>
                <w:color w:val="000000" w:themeColor="text1"/>
                <w:sz w:val="20"/>
                <w:szCs w:val="20"/>
                <w:lang w:val="en-MY" w:eastAsia="en-AU"/>
              </w:rPr>
              <w:t xml:space="preserve"> </w:t>
            </w:r>
            <w:r w:rsidR="009C3A6E" w:rsidRPr="00EC5563">
              <w:rPr>
                <w:rFonts w:ascii="Arial" w:eastAsia="Arial" w:hAnsi="Arial" w:cs="Arial"/>
                <w:color w:val="000000" w:themeColor="text1"/>
                <w:sz w:val="20"/>
                <w:szCs w:val="20"/>
                <w:lang w:val="en-MY" w:eastAsia="en-AU"/>
              </w:rPr>
              <w:t>and support opinions and engage and persuade an audience</w:t>
            </w:r>
          </w:p>
        </w:tc>
        <w:tc>
          <w:tcPr>
            <w:tcW w:w="2500" w:type="pct"/>
          </w:tcPr>
          <w:p w:rsidR="009C3A6E" w:rsidRPr="00174FAF" w:rsidRDefault="009C3A6E"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616358" w:rsidRDefault="00772501">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FE48BE" w:rsidRPr="00EC5563" w:rsidTr="0017608A">
        <w:trPr>
          <w:tblHeader/>
        </w:trPr>
        <w:tc>
          <w:tcPr>
            <w:tcW w:w="5000" w:type="pct"/>
            <w:gridSpan w:val="2"/>
            <w:shd w:val="clear" w:color="auto" w:fill="548DD4" w:themeFill="text2" w:themeFillTint="99"/>
          </w:tcPr>
          <w:p w:rsidR="00FE48BE" w:rsidRPr="00EC5563" w:rsidRDefault="00FE48BE" w:rsidP="0017608A">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051E9A" w:rsidRPr="00E71190" w:rsidTr="00895255">
        <w:trPr>
          <w:tblHeader/>
        </w:trPr>
        <w:tc>
          <w:tcPr>
            <w:tcW w:w="5000" w:type="pct"/>
            <w:gridSpan w:val="2"/>
            <w:shd w:val="clear" w:color="auto" w:fill="8DB3E2" w:themeFill="text2" w:themeFillTint="66"/>
          </w:tcPr>
          <w:p w:rsidR="00051E9A" w:rsidRPr="00E71190" w:rsidRDefault="00051E9A" w:rsidP="00895255">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Consumer and Financial Literacy National Framework</w:t>
            </w:r>
          </w:p>
        </w:tc>
      </w:tr>
      <w:tr w:rsidR="00051E9A" w:rsidRPr="00ED2EEE" w:rsidTr="00895255">
        <w:trPr>
          <w:tblHeader/>
        </w:trPr>
        <w:tc>
          <w:tcPr>
            <w:tcW w:w="2500" w:type="pct"/>
            <w:shd w:val="clear" w:color="auto" w:fill="C6D9F1" w:themeFill="text2" w:themeFillTint="33"/>
          </w:tcPr>
          <w:p w:rsidR="00051E9A" w:rsidRPr="00ED2EEE" w:rsidRDefault="00051E9A" w:rsidP="00895255">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Knowledge and understanding</w:t>
            </w:r>
          </w:p>
        </w:tc>
        <w:tc>
          <w:tcPr>
            <w:tcW w:w="2500" w:type="pct"/>
            <w:shd w:val="clear" w:color="auto" w:fill="C6D9F1" w:themeFill="text2" w:themeFillTint="33"/>
          </w:tcPr>
          <w:p w:rsidR="00051E9A" w:rsidRPr="00ED2EEE" w:rsidRDefault="00051E9A" w:rsidP="00895255">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Responsibility and enterprise</w:t>
            </w:r>
          </w:p>
        </w:tc>
      </w:tr>
      <w:tr w:rsidR="00051E9A" w:rsidRPr="00616358" w:rsidTr="00895255">
        <w:tc>
          <w:tcPr>
            <w:tcW w:w="2500" w:type="pct"/>
          </w:tcPr>
          <w:p w:rsidR="00051E9A" w:rsidRPr="003B1E65" w:rsidRDefault="00FE48BE" w:rsidP="00895255">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Analyse and explain the range of factors affecting consumer choices</w:t>
            </w:r>
          </w:p>
          <w:p w:rsidR="00051E9A" w:rsidRPr="00F12768" w:rsidRDefault="00051E9A" w:rsidP="00895255">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2500" w:type="pct"/>
          </w:tcPr>
          <w:p w:rsidR="00051E9A" w:rsidRPr="00616358" w:rsidRDefault="00FE48BE" w:rsidP="00895255">
            <w:pPr>
              <w:widowControl w:val="0"/>
              <w:numPr>
                <w:ilvl w:val="0"/>
                <w:numId w:val="1"/>
              </w:numPr>
              <w:tabs>
                <w:tab w:val="left" w:pos="1400"/>
              </w:tabs>
              <w:autoSpaceDE w:val="0"/>
              <w:autoSpaceDN w:val="0"/>
              <w:adjustRightInd w:val="0"/>
              <w:spacing w:before="34" w:line="246" w:lineRule="auto"/>
              <w:ind w:right="62"/>
              <w:jc w:val="both"/>
              <w:rPr>
                <w:rFonts w:ascii="Arial" w:eastAsia="Arial" w:hAnsi="Arial" w:cs="Arial"/>
                <w:color w:val="000000" w:themeColor="text1"/>
                <w:sz w:val="20"/>
                <w:szCs w:val="20"/>
                <w:lang w:val="en-MY" w:eastAsia="en-AU"/>
              </w:rPr>
            </w:pPr>
            <w:r w:rsidRPr="00616358">
              <w:rPr>
                <w:rFonts w:ascii="Arial" w:eastAsia="Arial" w:hAnsi="Arial" w:cs="Arial"/>
                <w:color w:val="000000" w:themeColor="text1"/>
                <w:sz w:val="20"/>
                <w:szCs w:val="20"/>
                <w:lang w:val="en-MY" w:eastAsia="en-AU"/>
              </w:rPr>
              <w:t>Exercise a range of enterprising behaviours throug</w:t>
            </w:r>
            <w:r w:rsidR="00051E9A" w:rsidRPr="00616358">
              <w:rPr>
                <w:rFonts w:ascii="Arial" w:eastAsia="Arial" w:hAnsi="Arial" w:cs="Arial"/>
                <w:color w:val="000000" w:themeColor="text1"/>
                <w:sz w:val="20"/>
                <w:szCs w:val="20"/>
                <w:lang w:val="en-MY" w:eastAsia="en-AU"/>
              </w:rPr>
              <w:t>h participation in relevant class and/or school activities</w:t>
            </w:r>
          </w:p>
        </w:tc>
      </w:tr>
    </w:tbl>
    <w:p w:rsidR="00694035" w:rsidRDefault="00694035">
      <w:pPr>
        <w:rPr>
          <w:rFonts w:ascii="Arial" w:hAnsi="Arial" w:cs="Arial"/>
          <w:b/>
        </w:rPr>
      </w:pPr>
    </w:p>
    <w:p w:rsidR="00694035" w:rsidRDefault="00694035">
      <w:pPr>
        <w:rPr>
          <w:rFonts w:ascii="Arial" w:hAnsi="Arial" w:cs="Arial"/>
          <w:b/>
        </w:rPr>
      </w:pPr>
      <w:r>
        <w:rPr>
          <w:rFonts w:ascii="Arial" w:hAnsi="Arial" w:cs="Arial"/>
          <w:b/>
        </w:rPr>
        <w:br w:type="page"/>
      </w:r>
    </w:p>
    <w:p w:rsidR="00FE48BE" w:rsidRPr="00291B4D" w:rsidRDefault="00FE48BE" w:rsidP="00FE48BE">
      <w:pPr>
        <w:pStyle w:val="Heading2"/>
        <w:rPr>
          <w:rFonts w:ascii="Arial" w:hAnsi="Arial" w:cs="Arial"/>
          <w:sz w:val="32"/>
          <w:szCs w:val="32"/>
        </w:rPr>
      </w:pPr>
      <w:bookmarkStart w:id="10" w:name="_Toc472678875"/>
      <w:bookmarkStart w:id="11" w:name="_Toc474075217"/>
      <w:r w:rsidRPr="00291B4D">
        <w:rPr>
          <w:rFonts w:ascii="Arial" w:hAnsi="Arial" w:cs="Arial"/>
          <w:sz w:val="32"/>
          <w:szCs w:val="32"/>
        </w:rPr>
        <w:lastRenderedPageBreak/>
        <w:t>Unit 3: How to be a consumer detective</w:t>
      </w:r>
      <w:bookmarkEnd w:id="10"/>
      <w:bookmarkEnd w:id="11"/>
    </w:p>
    <w:tbl>
      <w:tblPr>
        <w:tblStyle w:val="TableGrid"/>
        <w:tblW w:w="5351" w:type="pct"/>
        <w:tblInd w:w="-459" w:type="dxa"/>
        <w:tblLook w:val="04A0" w:firstRow="1" w:lastRow="0" w:firstColumn="1" w:lastColumn="0" w:noHBand="0" w:noVBand="1"/>
      </w:tblPr>
      <w:tblGrid>
        <w:gridCol w:w="3793"/>
        <w:gridCol w:w="3792"/>
        <w:gridCol w:w="3792"/>
        <w:gridCol w:w="3792"/>
      </w:tblGrid>
      <w:tr w:rsidR="00694035" w:rsidRPr="00E8417B" w:rsidTr="00507098">
        <w:trPr>
          <w:tblHeader/>
        </w:trPr>
        <w:tc>
          <w:tcPr>
            <w:tcW w:w="5000" w:type="pct"/>
            <w:gridSpan w:val="4"/>
            <w:shd w:val="clear" w:color="auto" w:fill="548DD4" w:themeFill="text2" w:themeFillTint="99"/>
          </w:tcPr>
          <w:p w:rsidR="00694035" w:rsidRPr="00E8417B" w:rsidRDefault="00694035" w:rsidP="00507098">
            <w:pPr>
              <w:pStyle w:val="ListBulletsquare-4thlevel"/>
              <w:spacing w:before="100" w:after="240"/>
              <w:ind w:left="284"/>
              <w:rPr>
                <w:b/>
                <w:color w:val="FFFFFF" w:themeColor="background1"/>
                <w:sz w:val="22"/>
                <w:szCs w:val="22"/>
              </w:rPr>
            </w:pPr>
            <w:r w:rsidRPr="00E8417B">
              <w:rPr>
                <w:b/>
                <w:color w:val="FFFFFF" w:themeColor="background1"/>
                <w:sz w:val="22"/>
                <w:szCs w:val="22"/>
              </w:rPr>
              <w:t>Unit 3: How to be a consumer detective</w:t>
            </w:r>
          </w:p>
        </w:tc>
      </w:tr>
      <w:tr w:rsidR="00694035" w:rsidRPr="00DA62D3" w:rsidTr="00507098">
        <w:trPr>
          <w:trHeight w:val="473"/>
          <w:tblHeader/>
        </w:trPr>
        <w:tc>
          <w:tcPr>
            <w:tcW w:w="5000" w:type="pct"/>
            <w:gridSpan w:val="4"/>
            <w:shd w:val="clear" w:color="auto" w:fill="8DB3E2" w:themeFill="text2" w:themeFillTint="66"/>
          </w:tcPr>
          <w:p w:rsidR="00694035" w:rsidRPr="00DA62D3" w:rsidRDefault="00694035" w:rsidP="00507098">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694035" w:rsidRPr="00D34D42" w:rsidTr="00507098">
        <w:trPr>
          <w:tblHeader/>
        </w:trPr>
        <w:tc>
          <w:tcPr>
            <w:tcW w:w="1250" w:type="pct"/>
            <w:shd w:val="clear" w:color="auto" w:fill="C6D9F1" w:themeFill="text2" w:themeFillTint="33"/>
            <w:vAlign w:val="center"/>
          </w:tcPr>
          <w:p w:rsidR="00694035" w:rsidRPr="00D34D42" w:rsidRDefault="00694035"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250" w:type="pct"/>
            <w:shd w:val="clear" w:color="auto" w:fill="C6D9F1" w:themeFill="text2" w:themeFillTint="33"/>
            <w:vAlign w:val="center"/>
          </w:tcPr>
          <w:p w:rsidR="00694035" w:rsidRPr="00D34D42" w:rsidRDefault="00694035" w:rsidP="00507098">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250" w:type="pct"/>
            <w:shd w:val="clear" w:color="auto" w:fill="C6D9F1" w:themeFill="text2" w:themeFillTint="33"/>
          </w:tcPr>
          <w:p w:rsidR="00694035" w:rsidRPr="00FE48BE" w:rsidRDefault="00FE48BE" w:rsidP="00FE48BE">
            <w:pPr>
              <w:pStyle w:val="ListBulletsquare-4thlevel"/>
              <w:spacing w:before="100" w:after="100"/>
              <w:ind w:left="284"/>
              <w:rPr>
                <w:b/>
                <w:color w:val="000000" w:themeColor="text1"/>
                <w:sz w:val="22"/>
                <w:szCs w:val="22"/>
                <w:lang w:val="en-AU"/>
              </w:rPr>
            </w:pPr>
            <w:r w:rsidRPr="00FE48BE">
              <w:rPr>
                <w:b/>
                <w:color w:val="000000" w:themeColor="text1"/>
                <w:sz w:val="22"/>
                <w:szCs w:val="22"/>
                <w:lang w:val="en-AU"/>
              </w:rPr>
              <w:t>Design and Technologies</w:t>
            </w:r>
          </w:p>
        </w:tc>
        <w:tc>
          <w:tcPr>
            <w:tcW w:w="1250" w:type="pct"/>
            <w:shd w:val="clear" w:color="auto" w:fill="C6D9F1" w:themeFill="text2" w:themeFillTint="33"/>
          </w:tcPr>
          <w:p w:rsidR="00694035" w:rsidRPr="00FE48BE" w:rsidRDefault="00FE48BE" w:rsidP="00FE48BE">
            <w:pPr>
              <w:pStyle w:val="ListBulletsquare-4thlevel"/>
              <w:spacing w:before="100" w:after="100"/>
              <w:ind w:left="284"/>
              <w:rPr>
                <w:b/>
                <w:color w:val="000000" w:themeColor="text1"/>
                <w:sz w:val="22"/>
                <w:szCs w:val="22"/>
                <w:lang w:val="en-AU"/>
              </w:rPr>
            </w:pPr>
            <w:r w:rsidRPr="00FE48BE">
              <w:rPr>
                <w:b/>
                <w:color w:val="000000" w:themeColor="text1"/>
                <w:sz w:val="22"/>
                <w:szCs w:val="22"/>
                <w:lang w:val="en-AU"/>
              </w:rPr>
              <w:t>Health and Physical Education</w:t>
            </w:r>
          </w:p>
        </w:tc>
      </w:tr>
      <w:tr w:rsidR="00051E9A" w:rsidRPr="00A77211" w:rsidTr="00507098">
        <w:tc>
          <w:tcPr>
            <w:tcW w:w="1250" w:type="pct"/>
            <w:shd w:val="clear" w:color="auto" w:fill="auto"/>
          </w:tcPr>
          <w:p w:rsidR="00051E9A" w:rsidRPr="00C84C6E" w:rsidRDefault="00051E9A" w:rsidP="00507098">
            <w:pPr>
              <w:spacing w:before="34" w:line="250" w:lineRule="auto"/>
              <w:ind w:left="75" w:right="37"/>
              <w:rPr>
                <w:rFonts w:ascii="Arial" w:eastAsia="Arial" w:hAnsi="Arial" w:cs="Arial"/>
                <w:color w:val="000000" w:themeColor="text1"/>
                <w:sz w:val="20"/>
                <w:szCs w:val="20"/>
                <w:lang w:val="en-MY" w:eastAsia="en-AU"/>
              </w:rPr>
            </w:pPr>
            <w:r w:rsidRPr="00694035">
              <w:rPr>
                <w:rFonts w:ascii="Arial" w:eastAsia="Arial" w:hAnsi="Arial" w:cs="Arial"/>
                <w:color w:val="000000" w:themeColor="text1"/>
                <w:sz w:val="20"/>
                <w:szCs w:val="20"/>
                <w:lang w:val="en-MY" w:eastAsia="en-AU"/>
              </w:rPr>
              <w:t>Factors that influence major consumer and financial decisions and the short- and long-term consequences of these decisions (ACHEK053)</w:t>
            </w:r>
          </w:p>
        </w:tc>
        <w:tc>
          <w:tcPr>
            <w:tcW w:w="1250" w:type="pct"/>
            <w:shd w:val="clear" w:color="auto" w:fill="auto"/>
          </w:tcPr>
          <w:p w:rsidR="00051E9A" w:rsidRPr="00A02AB9" w:rsidRDefault="00051E9A" w:rsidP="00881C81">
            <w:pPr>
              <w:spacing w:before="34" w:line="250" w:lineRule="auto"/>
              <w:ind w:left="75" w:right="37"/>
              <w:rPr>
                <w:rFonts w:ascii="Arial" w:eastAsia="Arial" w:hAnsi="Arial" w:cs="Arial"/>
                <w:color w:val="000000" w:themeColor="text1"/>
                <w:sz w:val="20"/>
                <w:szCs w:val="20"/>
                <w:lang w:val="en-MY" w:eastAsia="en-AU"/>
              </w:rPr>
            </w:pPr>
            <w:r w:rsidRPr="00881C81">
              <w:rPr>
                <w:rFonts w:ascii="Arial" w:eastAsia="Arial" w:hAnsi="Arial" w:cs="Arial"/>
                <w:color w:val="000000" w:themeColor="text1"/>
                <w:sz w:val="20"/>
                <w:szCs w:val="20"/>
                <w:lang w:val="en-MY" w:eastAsia="en-AU"/>
              </w:rPr>
              <w:t>Analyse and explain how text structures, language features and visual features of texts and the context in which texts are experienced may influence audience response (ACELT1641)</w:t>
            </w:r>
          </w:p>
        </w:tc>
        <w:tc>
          <w:tcPr>
            <w:tcW w:w="1250" w:type="pct"/>
          </w:tcPr>
          <w:p w:rsidR="00051E9A" w:rsidRPr="00EC2DB0" w:rsidRDefault="00051E9A" w:rsidP="00895255">
            <w:pPr>
              <w:spacing w:before="34" w:line="250" w:lineRule="auto"/>
              <w:ind w:left="75" w:right="37"/>
              <w:rPr>
                <w:rFonts w:ascii="Arial" w:eastAsia="Arial" w:hAnsi="Arial" w:cs="Arial"/>
                <w:color w:val="000000" w:themeColor="text1"/>
                <w:sz w:val="20"/>
                <w:szCs w:val="20"/>
                <w:lang w:val="en-MY" w:eastAsia="en-AU"/>
              </w:rPr>
            </w:pPr>
            <w:r w:rsidRPr="00EC2DB0">
              <w:rPr>
                <w:rFonts w:ascii="Arial" w:eastAsia="Arial" w:hAnsi="Arial" w:cs="Arial"/>
                <w:color w:val="000000" w:themeColor="text1"/>
                <w:sz w:val="20"/>
                <w:szCs w:val="20"/>
                <w:lang w:val="en-MY" w:eastAsia="en-AU"/>
              </w:rPr>
              <w:t>Evaluate design ideas, processes and solutions against comprehensive criteria for success recognising the need for sustainability (ACTDEP051)</w:t>
            </w:r>
          </w:p>
        </w:tc>
        <w:tc>
          <w:tcPr>
            <w:tcW w:w="1250" w:type="pct"/>
          </w:tcPr>
          <w:p w:rsidR="00051E9A" w:rsidRPr="00A77211" w:rsidRDefault="00051E9A" w:rsidP="00507098">
            <w:pPr>
              <w:spacing w:before="34" w:line="250" w:lineRule="auto"/>
              <w:ind w:left="75" w:right="37"/>
              <w:rPr>
                <w:rFonts w:ascii="Arial" w:eastAsia="Arial" w:hAnsi="Arial" w:cs="Arial"/>
                <w:color w:val="000000" w:themeColor="text1"/>
                <w:sz w:val="20"/>
                <w:szCs w:val="20"/>
                <w:lang w:val="en-MY" w:eastAsia="en-AU"/>
              </w:rPr>
            </w:pPr>
            <w:r w:rsidRPr="00EC2DB0">
              <w:rPr>
                <w:rFonts w:ascii="Arial" w:eastAsia="Arial" w:hAnsi="Arial" w:cs="Arial"/>
                <w:color w:val="000000" w:themeColor="text1"/>
                <w:sz w:val="20"/>
                <w:szCs w:val="20"/>
                <w:lang w:val="en-MY" w:eastAsia="en-AU"/>
              </w:rPr>
              <w:t>Evaluate situations and propose appropriate emotional responses and then reflect on possible outcomes of different responses (ACPPS094)</w:t>
            </w:r>
          </w:p>
        </w:tc>
      </w:tr>
      <w:tr w:rsidR="00051E9A" w:rsidRPr="00B1717B" w:rsidTr="00507098">
        <w:tc>
          <w:tcPr>
            <w:tcW w:w="1250" w:type="pct"/>
            <w:shd w:val="clear" w:color="auto" w:fill="auto"/>
          </w:tcPr>
          <w:p w:rsidR="00051E9A" w:rsidRPr="00C84C6E" w:rsidRDefault="00051E9A" w:rsidP="00ED2EEE">
            <w:pPr>
              <w:spacing w:before="34" w:line="250" w:lineRule="auto"/>
              <w:ind w:left="75" w:right="37"/>
              <w:rPr>
                <w:rFonts w:ascii="Arial" w:eastAsia="Arial" w:hAnsi="Arial" w:cs="Arial"/>
                <w:color w:val="000000" w:themeColor="text1"/>
                <w:sz w:val="20"/>
                <w:szCs w:val="20"/>
                <w:lang w:val="en-MY" w:eastAsia="en-AU"/>
              </w:rPr>
            </w:pPr>
            <w:r w:rsidRPr="00694035">
              <w:rPr>
                <w:rFonts w:ascii="Arial" w:eastAsia="Arial" w:hAnsi="Arial" w:cs="Arial"/>
                <w:color w:val="000000" w:themeColor="text1"/>
                <w:sz w:val="20"/>
                <w:szCs w:val="20"/>
                <w:lang w:val="en-MY" w:eastAsia="en-AU"/>
              </w:rPr>
              <w:t>Develop questions and hypotheses about an economic or business issue or event, and plan and conduct an investigation (ACHES055)</w:t>
            </w:r>
          </w:p>
        </w:tc>
        <w:tc>
          <w:tcPr>
            <w:tcW w:w="1250" w:type="pct"/>
            <w:shd w:val="clear" w:color="auto" w:fill="auto"/>
          </w:tcPr>
          <w:p w:rsidR="00051E9A" w:rsidRPr="00881C81" w:rsidRDefault="00051E9A" w:rsidP="00881C81">
            <w:pPr>
              <w:spacing w:before="34" w:line="250" w:lineRule="auto"/>
              <w:ind w:left="75" w:right="37"/>
              <w:rPr>
                <w:rFonts w:ascii="Arial" w:eastAsia="Arial" w:hAnsi="Arial" w:cs="Arial"/>
                <w:color w:val="000000" w:themeColor="text1"/>
                <w:sz w:val="20"/>
                <w:szCs w:val="20"/>
                <w:lang w:val="en-MY" w:eastAsia="en-AU"/>
              </w:rPr>
            </w:pPr>
            <w:r w:rsidRPr="00881C81">
              <w:rPr>
                <w:rFonts w:ascii="Arial" w:eastAsia="Arial" w:hAnsi="Arial" w:cs="Arial"/>
                <w:color w:val="000000" w:themeColor="text1"/>
                <w:sz w:val="20"/>
                <w:szCs w:val="20"/>
                <w:lang w:val="en-MY" w:eastAsia="en-AU"/>
              </w:rPr>
              <w:t>Use organisation patterns, voice and language conventions to present a point of view on a subject, speaking clearly, coherently and with effect, using logic, imagery and rhetorical devices to engage audiences (ACELY1813)</w:t>
            </w:r>
          </w:p>
        </w:tc>
        <w:tc>
          <w:tcPr>
            <w:tcW w:w="1250" w:type="pct"/>
          </w:tcPr>
          <w:p w:rsidR="00051E9A" w:rsidRPr="00EC2DB0" w:rsidRDefault="00051E9A" w:rsidP="00507098">
            <w:pPr>
              <w:spacing w:before="34" w:line="250" w:lineRule="auto"/>
              <w:ind w:left="75" w:right="37"/>
              <w:rPr>
                <w:rFonts w:ascii="Arial" w:eastAsia="Arial" w:hAnsi="Arial" w:cs="Arial"/>
                <w:color w:val="000000" w:themeColor="text1"/>
                <w:sz w:val="20"/>
                <w:szCs w:val="20"/>
                <w:lang w:val="en-MY" w:eastAsia="en-AU"/>
              </w:rPr>
            </w:pPr>
          </w:p>
        </w:tc>
        <w:tc>
          <w:tcPr>
            <w:tcW w:w="1250" w:type="pct"/>
          </w:tcPr>
          <w:p w:rsidR="00051E9A" w:rsidRPr="00BC1884" w:rsidRDefault="00051E9A" w:rsidP="00507098">
            <w:pPr>
              <w:pStyle w:val="ListBulletsquare-4thlevel"/>
              <w:spacing w:before="100" w:after="100"/>
              <w:ind w:left="142"/>
              <w:rPr>
                <w:rFonts w:eastAsia="Arial"/>
                <w:color w:val="000000" w:themeColor="text1"/>
              </w:rPr>
            </w:pPr>
          </w:p>
        </w:tc>
      </w:tr>
      <w:tr w:rsidR="00051E9A" w:rsidRPr="00B1717B" w:rsidTr="00507098">
        <w:tc>
          <w:tcPr>
            <w:tcW w:w="1250" w:type="pct"/>
            <w:shd w:val="clear" w:color="auto" w:fill="auto"/>
          </w:tcPr>
          <w:p w:rsidR="00051E9A" w:rsidRPr="00C84C6E" w:rsidRDefault="00051E9A" w:rsidP="00694035">
            <w:pPr>
              <w:spacing w:before="34" w:line="250" w:lineRule="auto"/>
              <w:ind w:left="75" w:right="37"/>
              <w:rPr>
                <w:rFonts w:ascii="Arial" w:eastAsia="Arial" w:hAnsi="Arial" w:cs="Arial"/>
                <w:color w:val="000000" w:themeColor="text1"/>
                <w:sz w:val="20"/>
                <w:szCs w:val="20"/>
                <w:lang w:val="en-MY" w:eastAsia="en-AU"/>
              </w:rPr>
            </w:pPr>
            <w:r w:rsidRPr="00694035">
              <w:rPr>
                <w:rFonts w:ascii="Arial" w:eastAsia="Arial" w:hAnsi="Arial" w:cs="Arial"/>
                <w:color w:val="000000" w:themeColor="text1"/>
                <w:sz w:val="20"/>
                <w:szCs w:val="20"/>
                <w:lang w:val="en-MY" w:eastAsia="en-AU"/>
              </w:rPr>
              <w:t>Gather relevant and reliable data and information from a range of digital, online and print sources (ACHES056)</w:t>
            </w:r>
          </w:p>
        </w:tc>
        <w:tc>
          <w:tcPr>
            <w:tcW w:w="1250" w:type="pct"/>
            <w:shd w:val="clear" w:color="auto" w:fill="auto"/>
          </w:tcPr>
          <w:p w:rsidR="00051E9A" w:rsidRPr="00881C81" w:rsidRDefault="00051E9A" w:rsidP="00881C81">
            <w:pPr>
              <w:spacing w:before="34" w:line="250" w:lineRule="auto"/>
              <w:ind w:left="75" w:right="37"/>
              <w:rPr>
                <w:rFonts w:ascii="Arial" w:eastAsia="Arial" w:hAnsi="Arial" w:cs="Arial"/>
                <w:color w:val="000000" w:themeColor="text1"/>
                <w:sz w:val="20"/>
                <w:szCs w:val="20"/>
                <w:lang w:val="en-MY" w:eastAsia="en-AU"/>
              </w:rPr>
            </w:pPr>
            <w:r w:rsidRPr="00881C81">
              <w:rPr>
                <w:rFonts w:ascii="Arial" w:eastAsia="Arial" w:hAnsi="Arial" w:cs="Arial"/>
                <w:color w:val="000000" w:themeColor="text1"/>
                <w:sz w:val="20"/>
                <w:szCs w:val="20"/>
                <w:lang w:val="en-MY" w:eastAsia="en-AU"/>
              </w:rPr>
              <w:t>Identify and analyse implicit or explicit values, beliefs and assumptions in texts and how these are influenced by purposes and likely audiences (ACELY1752)</w:t>
            </w:r>
          </w:p>
        </w:tc>
        <w:tc>
          <w:tcPr>
            <w:tcW w:w="1250" w:type="pct"/>
          </w:tcPr>
          <w:p w:rsidR="00051E9A" w:rsidRPr="00BC1884" w:rsidRDefault="00051E9A" w:rsidP="00507098">
            <w:pPr>
              <w:pStyle w:val="ListBulletsquare-4thlevel"/>
              <w:spacing w:before="100" w:after="100"/>
              <w:ind w:left="142"/>
              <w:rPr>
                <w:rFonts w:eastAsia="Arial"/>
                <w:color w:val="000000" w:themeColor="text1"/>
              </w:rPr>
            </w:pPr>
          </w:p>
        </w:tc>
        <w:tc>
          <w:tcPr>
            <w:tcW w:w="1250" w:type="pct"/>
          </w:tcPr>
          <w:p w:rsidR="00051E9A" w:rsidRPr="00BC1884" w:rsidRDefault="00051E9A" w:rsidP="00507098">
            <w:pPr>
              <w:pStyle w:val="ListBulletsquare-4thlevel"/>
              <w:spacing w:before="100" w:after="100"/>
              <w:ind w:left="142"/>
              <w:rPr>
                <w:rFonts w:eastAsia="Arial"/>
                <w:color w:val="000000" w:themeColor="text1"/>
              </w:rPr>
            </w:pPr>
          </w:p>
        </w:tc>
      </w:tr>
      <w:tr w:rsidR="00051E9A" w:rsidRPr="00B1717B" w:rsidTr="00507098">
        <w:tc>
          <w:tcPr>
            <w:tcW w:w="1250" w:type="pct"/>
            <w:shd w:val="clear" w:color="auto" w:fill="auto"/>
          </w:tcPr>
          <w:p w:rsidR="00051E9A" w:rsidRPr="00C84C6E" w:rsidRDefault="00051E9A" w:rsidP="00881C81">
            <w:pPr>
              <w:spacing w:before="34" w:line="250" w:lineRule="auto"/>
              <w:ind w:left="75" w:right="37"/>
              <w:rPr>
                <w:rFonts w:ascii="Arial" w:eastAsia="Arial" w:hAnsi="Arial" w:cs="Arial"/>
                <w:color w:val="000000" w:themeColor="text1"/>
                <w:sz w:val="20"/>
                <w:szCs w:val="20"/>
                <w:lang w:val="en-MY" w:eastAsia="en-AU"/>
              </w:rPr>
            </w:pPr>
            <w:r w:rsidRPr="00694035">
              <w:rPr>
                <w:rFonts w:ascii="Arial" w:eastAsia="Arial" w:hAnsi="Arial" w:cs="Arial"/>
                <w:color w:val="000000" w:themeColor="text1"/>
                <w:sz w:val="20"/>
                <w:szCs w:val="20"/>
                <w:lang w:val="en-MY" w:eastAsia="en-AU"/>
              </w:rPr>
              <w:t>Generate a range of viable options in response to an economic or business issue or event, use cost-benefit analysis and appropriate criteria to recommend and justify</w:t>
            </w:r>
            <w:r>
              <w:rPr>
                <w:rFonts w:ascii="Arial" w:eastAsia="Arial" w:hAnsi="Arial" w:cs="Arial"/>
                <w:color w:val="000000" w:themeColor="text1"/>
                <w:sz w:val="20"/>
                <w:szCs w:val="20"/>
                <w:lang w:val="en-MY" w:eastAsia="en-AU"/>
              </w:rPr>
              <w:t xml:space="preserve"> </w:t>
            </w:r>
            <w:r w:rsidRPr="00694035">
              <w:rPr>
                <w:rFonts w:ascii="Arial" w:eastAsia="Arial" w:hAnsi="Arial" w:cs="Arial"/>
                <w:color w:val="000000" w:themeColor="text1"/>
                <w:sz w:val="20"/>
                <w:szCs w:val="20"/>
                <w:lang w:val="en-MY" w:eastAsia="en-AU"/>
              </w:rPr>
              <w:t>a course of action and predict the potential consequences of the proposed action</w:t>
            </w:r>
            <w:r>
              <w:rPr>
                <w:rFonts w:ascii="Arial" w:eastAsia="Arial" w:hAnsi="Arial" w:cs="Arial"/>
                <w:color w:val="000000" w:themeColor="text1"/>
                <w:sz w:val="20"/>
                <w:szCs w:val="20"/>
                <w:lang w:val="en-MY" w:eastAsia="en-AU"/>
              </w:rPr>
              <w:t xml:space="preserve"> </w:t>
            </w:r>
            <w:r w:rsidRPr="00694035">
              <w:rPr>
                <w:rFonts w:ascii="Arial" w:eastAsia="Arial" w:hAnsi="Arial" w:cs="Arial"/>
                <w:color w:val="000000" w:themeColor="text1"/>
                <w:sz w:val="20"/>
                <w:szCs w:val="20"/>
                <w:lang w:val="en-MY" w:eastAsia="en-AU"/>
              </w:rPr>
              <w:t>(ACHES058)</w:t>
            </w:r>
          </w:p>
        </w:tc>
        <w:tc>
          <w:tcPr>
            <w:tcW w:w="1250" w:type="pct"/>
            <w:shd w:val="clear" w:color="auto" w:fill="auto"/>
          </w:tcPr>
          <w:p w:rsidR="00051E9A" w:rsidRPr="00881C81" w:rsidRDefault="00051E9A" w:rsidP="00881C81">
            <w:pPr>
              <w:spacing w:before="34" w:line="250" w:lineRule="auto"/>
              <w:ind w:left="75" w:right="37"/>
              <w:rPr>
                <w:rFonts w:ascii="Arial" w:eastAsia="Arial" w:hAnsi="Arial" w:cs="Arial"/>
                <w:color w:val="000000" w:themeColor="text1"/>
                <w:sz w:val="20"/>
                <w:szCs w:val="20"/>
                <w:lang w:val="en-MY" w:eastAsia="en-AU"/>
              </w:rPr>
            </w:pPr>
            <w:r w:rsidRPr="00881C81">
              <w:rPr>
                <w:rFonts w:ascii="Arial" w:eastAsia="Arial" w:hAnsi="Arial" w:cs="Arial"/>
                <w:color w:val="000000" w:themeColor="text1"/>
                <w:sz w:val="20"/>
                <w:szCs w:val="20"/>
                <w:lang w:val="en-MY" w:eastAsia="en-AU"/>
              </w:rPr>
              <w:t>Create sustained texts, including texts that combine specific digital or media content, for imaginative, informative, or persuasive purposes that reflect upon challenging and complex issues (ACELY1756)</w:t>
            </w:r>
          </w:p>
        </w:tc>
        <w:tc>
          <w:tcPr>
            <w:tcW w:w="1250" w:type="pct"/>
          </w:tcPr>
          <w:p w:rsidR="00051E9A" w:rsidRPr="00BC1884" w:rsidRDefault="00051E9A" w:rsidP="00507098">
            <w:pPr>
              <w:pStyle w:val="ListBulletsquare-4thlevel"/>
              <w:spacing w:before="100" w:after="100"/>
              <w:ind w:left="142"/>
              <w:rPr>
                <w:rFonts w:eastAsia="Arial"/>
                <w:color w:val="000000" w:themeColor="text1"/>
              </w:rPr>
            </w:pPr>
          </w:p>
        </w:tc>
        <w:tc>
          <w:tcPr>
            <w:tcW w:w="1250" w:type="pct"/>
          </w:tcPr>
          <w:p w:rsidR="00051E9A" w:rsidRPr="00BC1884" w:rsidRDefault="00051E9A" w:rsidP="00507098">
            <w:pPr>
              <w:pStyle w:val="ListBulletsquare-4thlevel"/>
              <w:spacing w:before="100" w:after="100"/>
              <w:ind w:left="142"/>
              <w:rPr>
                <w:rFonts w:eastAsia="Arial"/>
                <w:color w:val="000000" w:themeColor="text1"/>
              </w:rPr>
            </w:pPr>
          </w:p>
        </w:tc>
      </w:tr>
      <w:tr w:rsidR="00051E9A" w:rsidRPr="00B1717B" w:rsidTr="00507098">
        <w:tc>
          <w:tcPr>
            <w:tcW w:w="1250" w:type="pct"/>
            <w:shd w:val="clear" w:color="auto" w:fill="auto"/>
          </w:tcPr>
          <w:p w:rsidR="00051E9A" w:rsidRPr="00694035" w:rsidRDefault="00051E9A" w:rsidP="00694035">
            <w:pPr>
              <w:spacing w:before="34" w:line="250" w:lineRule="auto"/>
              <w:ind w:left="75" w:right="37"/>
              <w:rPr>
                <w:rFonts w:ascii="Arial" w:eastAsia="Arial" w:hAnsi="Arial" w:cs="Arial"/>
                <w:color w:val="000000" w:themeColor="text1"/>
                <w:sz w:val="20"/>
                <w:szCs w:val="20"/>
                <w:lang w:val="en-MY" w:eastAsia="en-AU"/>
              </w:rPr>
            </w:pPr>
            <w:r w:rsidRPr="00694035">
              <w:rPr>
                <w:rFonts w:ascii="Arial" w:eastAsia="Arial" w:hAnsi="Arial" w:cs="Arial"/>
                <w:color w:val="000000" w:themeColor="text1"/>
                <w:sz w:val="20"/>
                <w:szCs w:val="20"/>
                <w:lang w:val="en-MY" w:eastAsia="en-AU"/>
              </w:rPr>
              <w:t>Apply economics and business knowledge, skills and concepts in familiar, new and hypothetical situations (ACHES059)</w:t>
            </w:r>
          </w:p>
        </w:tc>
        <w:tc>
          <w:tcPr>
            <w:tcW w:w="1250" w:type="pct"/>
            <w:shd w:val="clear" w:color="auto" w:fill="auto"/>
          </w:tcPr>
          <w:p w:rsidR="00051E9A" w:rsidRPr="00881C81" w:rsidRDefault="00051E9A" w:rsidP="00881C81">
            <w:pPr>
              <w:spacing w:before="34" w:line="250" w:lineRule="auto"/>
              <w:ind w:left="75" w:right="37"/>
              <w:rPr>
                <w:rFonts w:ascii="Arial" w:eastAsia="Arial" w:hAnsi="Arial" w:cs="Arial"/>
                <w:color w:val="000000" w:themeColor="text1"/>
                <w:sz w:val="20"/>
                <w:szCs w:val="20"/>
                <w:lang w:val="en-MY" w:eastAsia="en-AU"/>
              </w:rPr>
            </w:pPr>
            <w:r w:rsidRPr="00881C81">
              <w:rPr>
                <w:rFonts w:ascii="Arial" w:eastAsia="Arial" w:hAnsi="Arial" w:cs="Arial"/>
                <w:color w:val="000000" w:themeColor="text1"/>
                <w:sz w:val="20"/>
                <w:szCs w:val="20"/>
                <w:lang w:val="en-MY" w:eastAsia="en-AU"/>
              </w:rPr>
              <w:t xml:space="preserve">Use a range of software, including word processing programs, confidently, flexibly and imaginatively to create, edit and publish texts, </w:t>
            </w:r>
            <w:r w:rsidRPr="00881C81">
              <w:rPr>
                <w:rFonts w:ascii="Arial" w:eastAsia="Arial" w:hAnsi="Arial" w:cs="Arial"/>
                <w:color w:val="000000" w:themeColor="text1"/>
                <w:sz w:val="20"/>
                <w:szCs w:val="20"/>
                <w:lang w:val="en-MY" w:eastAsia="en-AU"/>
              </w:rPr>
              <w:lastRenderedPageBreak/>
              <w:t>considering the identified purpose and the characteristics of the user (ACELY1776)</w:t>
            </w:r>
          </w:p>
        </w:tc>
        <w:tc>
          <w:tcPr>
            <w:tcW w:w="1250" w:type="pct"/>
          </w:tcPr>
          <w:p w:rsidR="00051E9A" w:rsidRPr="00BE5F0C" w:rsidRDefault="00051E9A" w:rsidP="00507098">
            <w:pPr>
              <w:pStyle w:val="ListBulletsquare-4thlevel"/>
              <w:spacing w:before="100" w:after="100"/>
              <w:ind w:left="142"/>
              <w:rPr>
                <w:rFonts w:eastAsia="Arial"/>
                <w:color w:val="000000" w:themeColor="text1"/>
              </w:rPr>
            </w:pPr>
          </w:p>
        </w:tc>
        <w:tc>
          <w:tcPr>
            <w:tcW w:w="1250" w:type="pct"/>
          </w:tcPr>
          <w:p w:rsidR="00051E9A" w:rsidRPr="00BE5F0C" w:rsidRDefault="00051E9A" w:rsidP="00507098">
            <w:pPr>
              <w:pStyle w:val="ListBulletsquare-4thlevel"/>
              <w:spacing w:before="100" w:after="100"/>
              <w:ind w:left="142"/>
              <w:rPr>
                <w:rFonts w:eastAsia="Arial"/>
                <w:color w:val="000000" w:themeColor="text1"/>
              </w:rPr>
            </w:pPr>
          </w:p>
        </w:tc>
      </w:tr>
      <w:tr w:rsidR="00051E9A" w:rsidRPr="00B1717B" w:rsidTr="00507098">
        <w:tc>
          <w:tcPr>
            <w:tcW w:w="1250" w:type="pct"/>
            <w:shd w:val="clear" w:color="auto" w:fill="auto"/>
          </w:tcPr>
          <w:p w:rsidR="00051E9A" w:rsidRPr="00507098" w:rsidRDefault="00051E9A" w:rsidP="00507098">
            <w:pPr>
              <w:spacing w:before="34" w:line="250" w:lineRule="auto"/>
              <w:ind w:left="75" w:right="37"/>
              <w:rPr>
                <w:rFonts w:ascii="Arial" w:eastAsia="Arial" w:hAnsi="Arial" w:cs="Arial"/>
                <w:color w:val="000000" w:themeColor="text1"/>
                <w:sz w:val="20"/>
                <w:szCs w:val="20"/>
                <w:lang w:val="en-MY" w:eastAsia="en-AU"/>
              </w:rPr>
            </w:pPr>
            <w:r w:rsidRPr="00694035">
              <w:rPr>
                <w:rFonts w:ascii="Arial" w:eastAsia="Arial" w:hAnsi="Arial" w:cs="Arial"/>
                <w:color w:val="000000" w:themeColor="text1"/>
                <w:sz w:val="20"/>
                <w:szCs w:val="20"/>
                <w:lang w:val="en-MY" w:eastAsia="en-AU"/>
              </w:rPr>
              <w:lastRenderedPageBreak/>
              <w:t>Present reasoned arguments and evidence-based conclusions in a range of appropriate formats using economics and business conventions, language and concepts (ACHES060)</w:t>
            </w:r>
          </w:p>
        </w:tc>
        <w:tc>
          <w:tcPr>
            <w:tcW w:w="1250" w:type="pct"/>
            <w:shd w:val="clear" w:color="auto" w:fill="auto"/>
          </w:tcPr>
          <w:p w:rsidR="00051E9A" w:rsidRPr="00B1717B" w:rsidRDefault="00051E9A" w:rsidP="00507098">
            <w:pPr>
              <w:pStyle w:val="ListBulletsquare-4thlevel"/>
              <w:spacing w:before="100" w:after="100"/>
              <w:ind w:left="142"/>
              <w:rPr>
                <w:rFonts w:eastAsia="Arial"/>
                <w:color w:val="000000" w:themeColor="text1"/>
              </w:rPr>
            </w:pPr>
          </w:p>
        </w:tc>
        <w:tc>
          <w:tcPr>
            <w:tcW w:w="1250" w:type="pct"/>
          </w:tcPr>
          <w:p w:rsidR="00051E9A" w:rsidRPr="00BE5F0C" w:rsidRDefault="00051E9A" w:rsidP="00507098">
            <w:pPr>
              <w:pStyle w:val="ListBulletsquare-4thlevel"/>
              <w:spacing w:before="100" w:after="100"/>
              <w:ind w:left="142"/>
              <w:rPr>
                <w:rFonts w:eastAsia="Arial"/>
                <w:color w:val="000000" w:themeColor="text1"/>
              </w:rPr>
            </w:pPr>
          </w:p>
        </w:tc>
        <w:tc>
          <w:tcPr>
            <w:tcW w:w="1250" w:type="pct"/>
          </w:tcPr>
          <w:p w:rsidR="00051E9A" w:rsidRPr="00BE5F0C" w:rsidRDefault="00051E9A" w:rsidP="00507098">
            <w:pPr>
              <w:pStyle w:val="ListBulletsquare-4thlevel"/>
              <w:spacing w:before="100" w:after="100"/>
              <w:ind w:left="142"/>
              <w:rPr>
                <w:rFonts w:eastAsia="Arial"/>
                <w:color w:val="000000" w:themeColor="text1"/>
              </w:rPr>
            </w:pPr>
          </w:p>
        </w:tc>
      </w:tr>
    </w:tbl>
    <w:p w:rsidR="005230E7" w:rsidRDefault="00616358">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5230E7" w:rsidRPr="00E8417B" w:rsidTr="00507098">
        <w:trPr>
          <w:tblHeader/>
        </w:trPr>
        <w:tc>
          <w:tcPr>
            <w:tcW w:w="5000" w:type="pct"/>
            <w:gridSpan w:val="4"/>
            <w:shd w:val="clear" w:color="auto" w:fill="548DD4" w:themeFill="text2" w:themeFillTint="99"/>
          </w:tcPr>
          <w:p w:rsidR="005230E7" w:rsidRPr="00E8417B" w:rsidRDefault="005230E7" w:rsidP="00507098">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5230E7" w:rsidRPr="00B1717B" w:rsidTr="00507098">
        <w:trPr>
          <w:tblHeader/>
        </w:trPr>
        <w:tc>
          <w:tcPr>
            <w:tcW w:w="5000" w:type="pct"/>
            <w:gridSpan w:val="4"/>
            <w:shd w:val="clear" w:color="auto" w:fill="8DB3E2" w:themeFill="text2" w:themeFillTint="66"/>
          </w:tcPr>
          <w:p w:rsidR="005230E7" w:rsidRPr="00B1717B" w:rsidRDefault="005230E7" w:rsidP="00507098">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5230E7" w:rsidRPr="00D34D42" w:rsidTr="00113545">
        <w:trPr>
          <w:tblHeader/>
        </w:trPr>
        <w:tc>
          <w:tcPr>
            <w:tcW w:w="1250" w:type="pct"/>
            <w:shd w:val="clear" w:color="auto" w:fill="C6D9F1" w:themeFill="text2" w:themeFillTint="33"/>
            <w:vAlign w:val="center"/>
          </w:tcPr>
          <w:p w:rsidR="005230E7" w:rsidRPr="00D34D42" w:rsidRDefault="005230E7"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color w:val="000000" w:themeColor="text1"/>
                <w:sz w:val="22"/>
                <w:szCs w:val="22"/>
                <w:lang w:val="en-AU"/>
              </w:rPr>
              <w:t xml:space="preserve"> </w:t>
            </w:r>
          </w:p>
        </w:tc>
        <w:tc>
          <w:tcPr>
            <w:tcW w:w="1250" w:type="pct"/>
            <w:shd w:val="clear" w:color="auto" w:fill="C6D9F1" w:themeFill="text2" w:themeFillTint="33"/>
            <w:vAlign w:val="center"/>
          </w:tcPr>
          <w:p w:rsidR="005230E7" w:rsidRPr="00D34D42" w:rsidRDefault="005230E7" w:rsidP="00507098">
            <w:pPr>
              <w:ind w:left="237" w:right="774"/>
              <w:rPr>
                <w:rFonts w:ascii="Arial" w:eastAsia="Calibri" w:hAnsi="Arial" w:cs="Arial"/>
                <w:b/>
                <w:color w:val="000000" w:themeColor="text1"/>
                <w:lang w:eastAsia="en-AU"/>
              </w:rPr>
            </w:pPr>
            <w:r w:rsidRPr="006F474E">
              <w:rPr>
                <w:rFonts w:ascii="Arial" w:eastAsia="Calibri" w:hAnsi="Arial" w:cs="Arial"/>
                <w:b/>
                <w:color w:val="000000" w:themeColor="text1"/>
                <w:lang w:eastAsia="en-AU"/>
              </w:rPr>
              <w:t>English</w:t>
            </w:r>
          </w:p>
        </w:tc>
        <w:tc>
          <w:tcPr>
            <w:tcW w:w="1250" w:type="pct"/>
            <w:shd w:val="clear" w:color="auto" w:fill="C6D9F1" w:themeFill="text2" w:themeFillTint="33"/>
          </w:tcPr>
          <w:p w:rsidR="005230E7" w:rsidRPr="001C683C" w:rsidRDefault="005230E7" w:rsidP="00507098">
            <w:pPr>
              <w:pStyle w:val="ListBulletsquare-4thlevel"/>
              <w:spacing w:before="100" w:after="100"/>
              <w:ind w:left="284"/>
              <w:rPr>
                <w:b/>
                <w:color w:val="000000" w:themeColor="text1"/>
                <w:sz w:val="22"/>
                <w:szCs w:val="22"/>
                <w:lang w:val="en-AU"/>
              </w:rPr>
            </w:pPr>
            <w:r w:rsidRPr="001C683C">
              <w:rPr>
                <w:b/>
                <w:color w:val="000000" w:themeColor="text1"/>
                <w:sz w:val="22"/>
                <w:szCs w:val="22"/>
                <w:lang w:val="en-AU"/>
              </w:rPr>
              <w:t>Design and Technologies</w:t>
            </w:r>
          </w:p>
        </w:tc>
        <w:tc>
          <w:tcPr>
            <w:tcW w:w="1250" w:type="pct"/>
            <w:shd w:val="clear" w:color="auto" w:fill="C6D9F1" w:themeFill="text2" w:themeFillTint="33"/>
          </w:tcPr>
          <w:p w:rsidR="005230E7" w:rsidRPr="001C683C" w:rsidRDefault="005230E7"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Health and Physical Education</w:t>
            </w:r>
          </w:p>
        </w:tc>
      </w:tr>
      <w:tr w:rsidR="008E15C5" w:rsidRPr="00D34D42" w:rsidTr="00113545">
        <w:tc>
          <w:tcPr>
            <w:tcW w:w="1250" w:type="pct"/>
            <w:shd w:val="clear" w:color="auto" w:fill="auto"/>
            <w:vAlign w:val="center"/>
          </w:tcPr>
          <w:p w:rsidR="00113545" w:rsidRPr="009E56DC" w:rsidRDefault="00113545" w:rsidP="00113545">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70"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71" w:tooltip="Display the glossary entry for analyse" w:history="1">
              <w:r w:rsidRPr="00F51899">
                <w:rPr>
                  <w:rFonts w:ascii="Arial" w:eastAsia="Calibri" w:hAnsi="Arial" w:cs="Arial"/>
                  <w:color w:val="000000" w:themeColor="text1"/>
                  <w:sz w:val="20"/>
                  <w:szCs w:val="20"/>
                  <w:shd w:val="clear" w:color="auto" w:fill="B8CCE4" w:themeFill="accent1" w:themeFillTint="66"/>
                  <w:lang w:val="en-MY"/>
                </w:rPr>
                <w:t>analyse</w:t>
              </w:r>
            </w:hyperlink>
            <w:r w:rsidRPr="00F51899">
              <w:rPr>
                <w:rFonts w:ascii="Arial" w:eastAsia="Calibri" w:hAnsi="Arial" w:cs="Arial"/>
                <w:color w:val="000000" w:themeColor="text1"/>
                <w:sz w:val="20"/>
                <w:szCs w:val="20"/>
                <w:shd w:val="clear" w:color="auto" w:fill="B8CCE4" w:themeFill="accent1" w:themeFillTint="66"/>
                <w:lang w:val="en-MY"/>
              </w:rPr>
              <w:t xml:space="preserve"> factors that influence major consumer and financial decisions and </w:t>
            </w:r>
            <w:hyperlink r:id="rId72"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the short- and long-term effects of these decisions</w:t>
            </w:r>
            <w:r w:rsidRPr="009E56DC">
              <w:rPr>
                <w:rFonts w:ascii="Arial" w:hAnsi="Arial" w:cs="Arial"/>
                <w:color w:val="000000"/>
                <w:sz w:val="20"/>
                <w:szCs w:val="20"/>
              </w:rPr>
              <w:t xml:space="preserve">. They </w:t>
            </w:r>
            <w:hyperlink r:id="rId7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74"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75"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8E15C5" w:rsidRPr="005149EF" w:rsidRDefault="00113545" w:rsidP="00113545">
            <w:pPr>
              <w:pStyle w:val="NormalWeb"/>
              <w:shd w:val="clear" w:color="auto" w:fill="FFFFFF"/>
              <w:spacing w:before="120" w:beforeAutospacing="0" w:after="150" w:afterAutospacing="0"/>
              <w:rPr>
                <w:rFonts w:ascii="Arial" w:hAnsi="Arial" w:cs="Arial"/>
                <w:color w:val="000000" w:themeColor="text1"/>
                <w:sz w:val="20"/>
                <w:szCs w:val="20"/>
              </w:rPr>
            </w:pPr>
            <w:r w:rsidRPr="00F51899">
              <w:rPr>
                <w:rFonts w:ascii="Arial" w:eastAsia="Calibri" w:hAnsi="Arial" w:cs="Arial"/>
                <w:color w:val="000000" w:themeColor="text1"/>
                <w:sz w:val="20"/>
                <w:szCs w:val="20"/>
                <w:shd w:val="clear" w:color="auto" w:fill="B8CCE4" w:themeFill="accent1" w:themeFillTint="66"/>
                <w:lang w:val="en-MY"/>
              </w:rPr>
              <w:t xml:space="preserve">When researching, students </w:t>
            </w:r>
            <w:hyperlink r:id="rId76"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questions and formulate hypotheses to frame an investigation of an economic or business issue or event. They gather</w:t>
            </w:r>
            <w:r w:rsidRPr="00F51899">
              <w:rPr>
                <w:rFonts w:ascii="Arial" w:hAnsi="Arial" w:cs="Arial"/>
                <w:color w:val="000000"/>
                <w:sz w:val="20"/>
                <w:szCs w:val="20"/>
              </w:rPr>
              <w:t xml:space="preserve"> and </w:t>
            </w:r>
            <w:hyperlink r:id="rId77" w:tooltip="Display the glossary entry for analyse" w:history="1">
              <w:r w:rsidRPr="00F51899">
                <w:rPr>
                  <w:rFonts w:ascii="Arial" w:hAnsi="Arial" w:cs="Arial"/>
                  <w:color w:val="000000"/>
                  <w:sz w:val="20"/>
                  <w:szCs w:val="20"/>
                </w:rPr>
                <w:t>analyse</w:t>
              </w:r>
            </w:hyperlink>
            <w:r w:rsidRPr="00F51899">
              <w:rPr>
                <w:rFonts w:ascii="Arial" w:hAnsi="Arial" w:cs="Arial"/>
                <w:color w:val="000000"/>
                <w:sz w:val="20"/>
                <w:szCs w:val="20"/>
              </w:rPr>
              <w:t xml:space="preserve"> </w:t>
            </w:r>
            <w:r w:rsidRPr="00F51899">
              <w:rPr>
                <w:rFonts w:ascii="Arial" w:eastAsia="Calibri" w:hAnsi="Arial" w:cs="Arial"/>
                <w:color w:val="000000" w:themeColor="text1"/>
                <w:sz w:val="20"/>
                <w:szCs w:val="20"/>
                <w:shd w:val="clear" w:color="auto" w:fill="B8CCE4" w:themeFill="accent1" w:themeFillTint="66"/>
                <w:lang w:val="en-MY"/>
              </w:rPr>
              <w:t xml:space="preserve">reliable data and information from different sources to </w:t>
            </w:r>
            <w:hyperlink r:id="rId78" w:tooltip="Display the glossary entry for identify" w:history="1">
              <w:r w:rsidRPr="00F51899">
                <w:rPr>
                  <w:rFonts w:ascii="Arial" w:eastAsia="Calibri" w:hAnsi="Arial" w:cs="Arial"/>
                  <w:color w:val="000000" w:themeColor="text1"/>
                  <w:sz w:val="20"/>
                  <w:szCs w:val="20"/>
                  <w:shd w:val="clear" w:color="auto" w:fill="B8CCE4" w:themeFill="accent1" w:themeFillTint="66"/>
                  <w:lang w:val="en-MY"/>
                </w:rPr>
                <w:t>identify</w:t>
              </w:r>
            </w:hyperlink>
            <w:r w:rsidRPr="00F51899">
              <w:rPr>
                <w:rFonts w:ascii="Arial" w:eastAsia="Calibri" w:hAnsi="Arial" w:cs="Arial"/>
                <w:color w:val="000000" w:themeColor="text1"/>
                <w:sz w:val="20"/>
                <w:szCs w:val="20"/>
                <w:shd w:val="clear" w:color="auto" w:fill="B8CCE4" w:themeFill="accent1" w:themeFillTint="66"/>
                <w:lang w:val="en-MY"/>
              </w:rPr>
              <w:t xml:space="preserve"> trends, </w:t>
            </w:r>
            <w:hyperlink r:id="rId79"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relationships and make predictions. Students generate alternative responses to an issue, taking into account multiple perspectives. They use cost-benefit analysis and appropriate criteria to propose and </w:t>
            </w:r>
            <w:hyperlink r:id="rId80" w:tooltip="Display the glossary entry for justify" w:history="1">
              <w:r w:rsidRPr="00F51899">
                <w:rPr>
                  <w:rFonts w:ascii="Arial" w:eastAsia="Calibri" w:hAnsi="Arial" w:cs="Arial"/>
                  <w:color w:val="000000" w:themeColor="text1"/>
                  <w:sz w:val="20"/>
                  <w:szCs w:val="20"/>
                  <w:shd w:val="clear" w:color="auto" w:fill="B8CCE4" w:themeFill="accent1" w:themeFillTint="66"/>
                  <w:lang w:val="en-MY"/>
                </w:rPr>
                <w:t>justify</w:t>
              </w:r>
            </w:hyperlink>
            <w:r w:rsidRPr="00F51899">
              <w:rPr>
                <w:rFonts w:ascii="Arial" w:eastAsia="Calibri" w:hAnsi="Arial" w:cs="Arial"/>
                <w:color w:val="000000" w:themeColor="text1"/>
                <w:sz w:val="20"/>
                <w:szCs w:val="20"/>
                <w:shd w:val="clear" w:color="auto" w:fill="B8CCE4" w:themeFill="accent1" w:themeFillTint="66"/>
                <w:lang w:val="en-MY"/>
              </w:rPr>
              <w:t xml:space="preserve"> a course of action. They </w:t>
            </w:r>
            <w:hyperlink r:id="rId81" w:tooltip="Display the glossary entry for apply" w:history="1">
              <w:r w:rsidRPr="00F51899">
                <w:rPr>
                  <w:rFonts w:ascii="Arial" w:eastAsia="Calibri" w:hAnsi="Arial" w:cs="Arial"/>
                  <w:color w:val="000000" w:themeColor="text1"/>
                  <w:sz w:val="20"/>
                  <w:szCs w:val="20"/>
                  <w:shd w:val="clear" w:color="auto" w:fill="B8CCE4" w:themeFill="accent1" w:themeFillTint="66"/>
                  <w:lang w:val="en-MY"/>
                </w:rPr>
                <w:t>apply</w:t>
              </w:r>
            </w:hyperlink>
            <w:r w:rsidRPr="00F51899">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complex hypothetical problems. Students </w:t>
            </w:r>
            <w:hyperlink r:id="rId82"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and </w:t>
            </w:r>
            <w:r w:rsidRPr="00F51899">
              <w:rPr>
                <w:rFonts w:ascii="Arial" w:eastAsia="Calibri" w:hAnsi="Arial" w:cs="Arial"/>
                <w:color w:val="000000" w:themeColor="text1"/>
                <w:sz w:val="20"/>
                <w:szCs w:val="20"/>
                <w:shd w:val="clear" w:color="auto" w:fill="B8CCE4" w:themeFill="accent1" w:themeFillTint="66"/>
                <w:lang w:val="en-MY"/>
              </w:rPr>
              <w:lastRenderedPageBreak/>
              <w:t>present evidence-based conclusions and reasoned arguments incorporating different points of view. They use appropriate texts, subject-specific language, conventions and concepts</w:t>
            </w:r>
            <w:r w:rsidRPr="009E56DC">
              <w:rPr>
                <w:rFonts w:ascii="Arial" w:hAnsi="Arial" w:cs="Arial"/>
                <w:color w:val="000000"/>
                <w:sz w:val="20"/>
                <w:szCs w:val="20"/>
              </w:rPr>
              <w:t xml:space="preserve">. They </w:t>
            </w:r>
            <w:hyperlink r:id="rId83"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intended and unintended effects of economic and business decisions and the potential consequences of alternative actions.</w:t>
            </w:r>
          </w:p>
        </w:tc>
        <w:tc>
          <w:tcPr>
            <w:tcW w:w="1250" w:type="pct"/>
            <w:shd w:val="clear" w:color="auto" w:fill="auto"/>
          </w:tcPr>
          <w:p w:rsidR="00113545" w:rsidRPr="009E56DC" w:rsidRDefault="00113545" w:rsidP="00113545">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lastRenderedPageBreak/>
              <w:t>By the end of Year 10, students</w:t>
            </w:r>
            <w:r w:rsidRPr="009E56DC">
              <w:rPr>
                <w:rFonts w:ascii="Arial" w:hAnsi="Arial" w:cs="Arial"/>
                <w:color w:val="000000"/>
                <w:sz w:val="20"/>
                <w:szCs w:val="20"/>
              </w:rPr>
              <w:t xml:space="preserve"> </w:t>
            </w:r>
            <w:hyperlink r:id="rId84"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8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86"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87"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88"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other interpretations, analysing the evidence used to support them. They listen for ways features within texts can be manipulated to achieve particular effects.</w:t>
            </w:r>
          </w:p>
          <w:p w:rsidR="008E15C5" w:rsidRPr="00A44E1E" w:rsidRDefault="00113545" w:rsidP="00113545">
            <w:pPr>
              <w:pStyle w:val="NormalWeb"/>
              <w:shd w:val="clear" w:color="auto" w:fill="FFFFFF"/>
              <w:spacing w:before="120" w:beforeAutospacing="0" w:after="150" w:afterAutospacing="0"/>
              <w:rPr>
                <w:rFonts w:ascii="Arial" w:hAnsi="Arial" w:cs="Arial"/>
                <w:color w:val="000000" w:themeColor="text1"/>
                <w:sz w:val="20"/>
                <w:szCs w:val="20"/>
              </w:rPr>
            </w:pPr>
            <w:r w:rsidRPr="009E56DC">
              <w:rPr>
                <w:rFonts w:ascii="Arial" w:hAnsi="Arial" w:cs="Arial"/>
                <w:color w:val="000000"/>
                <w:sz w:val="20"/>
                <w:szCs w:val="20"/>
              </w:rPr>
              <w:t xml:space="preserve">Students </w:t>
            </w:r>
            <w:r w:rsidRPr="00F51899">
              <w:rPr>
                <w:rFonts w:ascii="Arial" w:eastAsia="Calibri" w:hAnsi="Arial" w:cs="Arial"/>
                <w:color w:val="000000" w:themeColor="text1"/>
                <w:sz w:val="20"/>
                <w:szCs w:val="20"/>
                <w:shd w:val="clear" w:color="auto" w:fill="B8CCE4" w:themeFill="accent1" w:themeFillTint="66"/>
                <w:lang w:val="en-MY"/>
              </w:rPr>
              <w:t>show how the selection of language features can achieve precision and stylistic effect</w:t>
            </w:r>
            <w:r w:rsidRPr="009E56DC">
              <w:rPr>
                <w:rFonts w:ascii="Arial" w:hAnsi="Arial" w:cs="Arial"/>
                <w:color w:val="000000"/>
                <w:sz w:val="20"/>
                <w:szCs w:val="20"/>
              </w:rPr>
              <w:t xml:space="preserve">. They </w:t>
            </w:r>
            <w:hyperlink r:id="rId8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90"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w:t>
            </w:r>
            <w:r w:rsidRPr="00F51899">
              <w:rPr>
                <w:rFonts w:ascii="Arial" w:eastAsia="Calibri" w:hAnsi="Arial" w:cs="Arial"/>
                <w:color w:val="000000" w:themeColor="text1"/>
                <w:sz w:val="20"/>
                <w:szCs w:val="20"/>
                <w:shd w:val="clear" w:color="auto" w:fill="B8CCE4" w:themeFill="accent1" w:themeFillTint="66"/>
                <w:lang w:val="en-MY"/>
              </w:rPr>
              <w:t xml:space="preserve">Students create a wide range of texts to </w:t>
            </w:r>
            <w:hyperlink r:id="rId91" w:tooltip="Display the glossary entry for articulate" w:history="1">
              <w:r w:rsidRPr="00F51899">
                <w:rPr>
                  <w:rFonts w:ascii="Arial" w:eastAsia="Calibri" w:hAnsi="Arial" w:cs="Arial"/>
                  <w:color w:val="000000" w:themeColor="text1"/>
                  <w:sz w:val="20"/>
                  <w:szCs w:val="20"/>
                  <w:shd w:val="clear" w:color="auto" w:fill="B8CCE4" w:themeFill="accent1" w:themeFillTint="66"/>
                  <w:lang w:val="en-MY"/>
                </w:rPr>
                <w:t>articulate</w:t>
              </w:r>
            </w:hyperlink>
            <w:r w:rsidRPr="00F51899">
              <w:rPr>
                <w:rFonts w:ascii="Arial" w:eastAsia="Calibri" w:hAnsi="Arial" w:cs="Arial"/>
                <w:color w:val="000000" w:themeColor="text1"/>
                <w:sz w:val="20"/>
                <w:szCs w:val="20"/>
                <w:shd w:val="clear" w:color="auto" w:fill="B8CCE4" w:themeFill="accent1" w:themeFillTint="66"/>
                <w:lang w:val="en-MY"/>
              </w:rPr>
              <w:t xml:space="preserve"> complex ideas</w:t>
            </w:r>
            <w:r w:rsidRPr="0053666D">
              <w:rPr>
                <w:rFonts w:ascii="Arial" w:hAnsi="Arial" w:cs="Arial"/>
                <w:color w:val="000000"/>
                <w:sz w:val="20"/>
                <w:szCs w:val="20"/>
              </w:rPr>
              <w:t xml:space="preserve">. They make presentations </w:t>
            </w:r>
            <w:r w:rsidRPr="00F51899">
              <w:rPr>
                <w:rFonts w:ascii="Arial" w:eastAsia="Calibri" w:hAnsi="Arial" w:cs="Arial"/>
                <w:color w:val="000000" w:themeColor="text1"/>
                <w:sz w:val="20"/>
                <w:szCs w:val="20"/>
                <w:shd w:val="clear" w:color="auto" w:fill="B8CCE4" w:themeFill="accent1" w:themeFillTint="66"/>
                <w:lang w:val="en-MY"/>
              </w:rPr>
              <w:t xml:space="preserve">and contribute actively to class and group discussions, building on others' ideas, solving problems, justifying opinions and developing and expanding arguments. They </w:t>
            </w:r>
            <w:hyperlink r:id="rId92" w:tooltip="Display the glossary entry for demonstrate" w:history="1">
              <w:r w:rsidRPr="00F51899">
                <w:rPr>
                  <w:rFonts w:ascii="Arial" w:eastAsia="Calibri" w:hAnsi="Arial" w:cs="Arial"/>
                  <w:color w:val="000000" w:themeColor="text1"/>
                  <w:sz w:val="20"/>
                  <w:szCs w:val="20"/>
                  <w:shd w:val="clear" w:color="auto" w:fill="B8CCE4" w:themeFill="accent1" w:themeFillTint="66"/>
                  <w:lang w:val="en-MY"/>
                </w:rPr>
                <w:t>demonstrate</w:t>
              </w:r>
            </w:hyperlink>
            <w:r w:rsidRPr="00F51899">
              <w:rPr>
                <w:rFonts w:ascii="Arial" w:eastAsia="Calibri" w:hAnsi="Arial" w:cs="Arial"/>
                <w:color w:val="000000" w:themeColor="text1"/>
                <w:sz w:val="20"/>
                <w:szCs w:val="20"/>
                <w:shd w:val="clear" w:color="auto" w:fill="B8CCE4" w:themeFill="accent1" w:themeFillTint="66"/>
                <w:lang w:val="en-MY"/>
              </w:rPr>
              <w:t xml:space="preserve"> understanding of grammar, vary vocabulary choices for impact, and </w:t>
            </w:r>
            <w:r w:rsidRPr="00F51899">
              <w:rPr>
                <w:rFonts w:ascii="Arial" w:eastAsia="Calibri" w:hAnsi="Arial" w:cs="Arial"/>
                <w:color w:val="000000" w:themeColor="text1"/>
                <w:sz w:val="20"/>
                <w:szCs w:val="20"/>
                <w:shd w:val="clear" w:color="auto" w:fill="B8CCE4" w:themeFill="accent1" w:themeFillTint="66"/>
                <w:lang w:val="en-MY"/>
              </w:rPr>
              <w:lastRenderedPageBreak/>
              <w:t>accurately use spelling and punctuation when creating and editing texts</w:t>
            </w:r>
            <w:r w:rsidRPr="009E56DC">
              <w:rPr>
                <w:rFonts w:ascii="Arial" w:hAnsi="Arial" w:cs="Arial"/>
                <w:color w:val="000000"/>
                <w:sz w:val="20"/>
                <w:szCs w:val="20"/>
              </w:rPr>
              <w:t>.</w:t>
            </w:r>
          </w:p>
        </w:tc>
        <w:tc>
          <w:tcPr>
            <w:tcW w:w="1250" w:type="pct"/>
            <w:shd w:val="clear" w:color="auto" w:fill="auto"/>
          </w:tcPr>
          <w:p w:rsidR="00113545" w:rsidRPr="009E56DC" w:rsidRDefault="00113545" w:rsidP="00113545">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lastRenderedPageBreak/>
              <w:t>By the end of Year 10, students</w:t>
            </w:r>
            <w:r w:rsidRPr="009E56DC">
              <w:rPr>
                <w:rFonts w:ascii="Arial" w:hAnsi="Arial" w:cs="Arial"/>
                <w:color w:val="000000"/>
                <w:sz w:val="20"/>
                <w:szCs w:val="20"/>
              </w:rPr>
              <w:t xml:space="preserve"> </w:t>
            </w:r>
            <w:hyperlink r:id="rId9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people working in </w:t>
            </w:r>
            <w:hyperlink r:id="rId94"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technologies occupations consider factors that impact on </w:t>
            </w:r>
            <w:hyperlink r:id="rId95"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decisions and the technologies used to produce products, services and environments. They </w:t>
            </w:r>
            <w:hyperlink r:id="rId96"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changes necessary to designed solutions to realise preferred futures they have described. When producing designed solutions for identified needs or opportunities, students </w:t>
            </w:r>
            <w:hyperlink r:id="rId97"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features of technologies and their appropriateness for purpose for one or more of the technologies contexts.</w:t>
            </w:r>
          </w:p>
          <w:p w:rsidR="00113545" w:rsidRPr="009E56DC" w:rsidRDefault="00113545" w:rsidP="00113545">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create designed solutions for one or more of the technologies contexts based on a critical evaluation of needs or opportunities. They </w:t>
            </w:r>
            <w:r w:rsidRPr="003C1C91">
              <w:rPr>
                <w:rFonts w:ascii="Arial" w:eastAsia="Calibri" w:hAnsi="Arial" w:cs="Arial"/>
                <w:color w:val="000000" w:themeColor="text1"/>
                <w:sz w:val="20"/>
                <w:szCs w:val="20"/>
                <w:shd w:val="clear" w:color="auto" w:fill="B8CCE4" w:themeFill="accent1" w:themeFillTint="66"/>
                <w:lang w:val="en-MY"/>
              </w:rPr>
              <w:t xml:space="preserve">establish detailed criteria for success, including sustainability considerations, and use these to </w:t>
            </w:r>
            <w:hyperlink r:id="rId98" w:tooltip="Display the glossary entry for evaluate" w:history="1">
              <w:r w:rsidRPr="003C1C91">
                <w:rPr>
                  <w:rFonts w:ascii="Arial" w:eastAsia="Calibri" w:hAnsi="Arial" w:cs="Arial"/>
                  <w:color w:val="000000" w:themeColor="text1"/>
                  <w:sz w:val="20"/>
                  <w:szCs w:val="20"/>
                  <w:shd w:val="clear" w:color="auto" w:fill="B8CCE4" w:themeFill="accent1" w:themeFillTint="66"/>
                  <w:lang w:val="en-MY"/>
                </w:rPr>
                <w:t>evaluate</w:t>
              </w:r>
            </w:hyperlink>
            <w:r w:rsidRPr="003C1C91">
              <w:rPr>
                <w:rFonts w:ascii="Arial" w:eastAsia="Calibri" w:hAnsi="Arial" w:cs="Arial"/>
                <w:color w:val="000000" w:themeColor="text1"/>
                <w:sz w:val="20"/>
                <w:szCs w:val="20"/>
                <w:shd w:val="clear" w:color="auto" w:fill="B8CCE4" w:themeFill="accent1" w:themeFillTint="66"/>
                <w:lang w:val="en-MY"/>
              </w:rPr>
              <w:t xml:space="preserve"> their ideas and designed solutions and processes</w:t>
            </w:r>
            <w:r w:rsidRPr="009E56DC">
              <w:rPr>
                <w:rFonts w:ascii="Arial" w:hAnsi="Arial" w:cs="Arial"/>
                <w:color w:val="000000"/>
                <w:sz w:val="20"/>
                <w:szCs w:val="20"/>
              </w:rPr>
              <w:t xml:space="preserve">. They create and connect </w:t>
            </w:r>
            <w:hyperlink r:id="rId99"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ideas and processes of increasing complexity and </w:t>
            </w:r>
            <w:hyperlink r:id="rId100"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decisions. Students communicate and document projects, including marketing for a range of audiences. </w:t>
            </w:r>
            <w:r w:rsidRPr="00F51899">
              <w:rPr>
                <w:rFonts w:ascii="Arial" w:hAnsi="Arial" w:cs="Arial"/>
                <w:color w:val="000000"/>
                <w:sz w:val="20"/>
                <w:szCs w:val="20"/>
              </w:rPr>
              <w:t xml:space="preserve">They independently and collaboratively </w:t>
            </w:r>
            <w:hyperlink r:id="rId101" w:tooltip="Display the glossary entry for apply" w:history="1">
              <w:r w:rsidRPr="00F51899">
                <w:rPr>
                  <w:rFonts w:ascii="Arial" w:hAnsi="Arial" w:cs="Arial"/>
                  <w:color w:val="000000"/>
                  <w:sz w:val="20"/>
                  <w:szCs w:val="20"/>
                </w:rPr>
                <w:t>apply</w:t>
              </w:r>
            </w:hyperlink>
            <w:r w:rsidRPr="00F51899">
              <w:rPr>
                <w:rFonts w:ascii="Arial" w:hAnsi="Arial" w:cs="Arial"/>
                <w:color w:val="000000"/>
                <w:sz w:val="20"/>
                <w:szCs w:val="20"/>
              </w:rPr>
              <w:t xml:space="preserve"> sequenced production and management plans when producing designed solutions</w:t>
            </w:r>
            <w:r w:rsidRPr="009E56DC">
              <w:rPr>
                <w:rFonts w:ascii="Arial" w:hAnsi="Arial" w:cs="Arial"/>
                <w:color w:val="000000"/>
                <w:sz w:val="20"/>
                <w:szCs w:val="20"/>
              </w:rPr>
              <w:t xml:space="preserve">, making adjustments to plans when </w:t>
            </w:r>
            <w:r w:rsidRPr="009E56DC">
              <w:rPr>
                <w:rFonts w:ascii="Arial" w:hAnsi="Arial" w:cs="Arial"/>
                <w:color w:val="000000"/>
                <w:sz w:val="20"/>
                <w:szCs w:val="20"/>
              </w:rPr>
              <w:lastRenderedPageBreak/>
              <w:t xml:space="preserve">necessary. </w:t>
            </w:r>
            <w:r w:rsidRPr="003C1C91">
              <w:rPr>
                <w:rFonts w:ascii="Arial" w:eastAsia="Calibri" w:hAnsi="Arial" w:cs="Arial"/>
                <w:color w:val="000000" w:themeColor="text1"/>
                <w:sz w:val="20"/>
                <w:szCs w:val="20"/>
                <w:shd w:val="clear" w:color="auto" w:fill="B8CCE4" w:themeFill="accent1" w:themeFillTint="66"/>
                <w:lang w:val="en-MY"/>
              </w:rPr>
              <w:t xml:space="preserve">They </w:t>
            </w:r>
            <w:hyperlink r:id="rId102" w:tooltip="Display the glossary entry for select" w:history="1">
              <w:r w:rsidRPr="003C1C91">
                <w:rPr>
                  <w:rFonts w:ascii="Arial" w:eastAsia="Calibri" w:hAnsi="Arial" w:cs="Arial"/>
                  <w:color w:val="000000" w:themeColor="text1"/>
                  <w:sz w:val="20"/>
                  <w:szCs w:val="20"/>
                  <w:shd w:val="clear" w:color="auto" w:fill="B8CCE4" w:themeFill="accent1" w:themeFillTint="66"/>
                  <w:lang w:val="en-MY"/>
                </w:rPr>
                <w:t>select</w:t>
              </w:r>
            </w:hyperlink>
            <w:r w:rsidRPr="003C1C91">
              <w:rPr>
                <w:rFonts w:ascii="Arial" w:eastAsia="Calibri" w:hAnsi="Arial" w:cs="Arial"/>
                <w:color w:val="000000" w:themeColor="text1"/>
                <w:sz w:val="20"/>
                <w:szCs w:val="20"/>
                <w:shd w:val="clear" w:color="auto" w:fill="B8CCE4" w:themeFill="accent1" w:themeFillTint="66"/>
                <w:lang w:val="en-MY"/>
              </w:rPr>
              <w:t xml:space="preserve"> and use appropriate technologies skilfully and safely to produce high-quality designed solutions suitable for the intended purpose</w:t>
            </w:r>
            <w:r w:rsidRPr="009E56DC">
              <w:rPr>
                <w:rFonts w:ascii="Arial" w:hAnsi="Arial" w:cs="Arial"/>
                <w:color w:val="000000"/>
                <w:sz w:val="20"/>
                <w:szCs w:val="20"/>
              </w:rPr>
              <w:t>.</w:t>
            </w:r>
          </w:p>
          <w:p w:rsidR="008E15C5" w:rsidRPr="00BE2FC9" w:rsidRDefault="008E15C5" w:rsidP="00113545">
            <w:pPr>
              <w:spacing w:before="120" w:after="120"/>
              <w:rPr>
                <w:rFonts w:ascii="Arial" w:hAnsi="Arial" w:cs="Arial"/>
                <w:bCs/>
                <w:sz w:val="20"/>
                <w:szCs w:val="20"/>
              </w:rPr>
            </w:pPr>
            <w:r w:rsidRPr="00BE2FC9">
              <w:rPr>
                <w:rFonts w:ascii="Arial" w:hAnsi="Arial" w:cs="Arial"/>
                <w:bCs/>
                <w:sz w:val="20"/>
                <w:szCs w:val="20"/>
              </w:rPr>
              <w:t>.</w:t>
            </w:r>
          </w:p>
        </w:tc>
        <w:tc>
          <w:tcPr>
            <w:tcW w:w="1250" w:type="pct"/>
          </w:tcPr>
          <w:p w:rsidR="00113545" w:rsidRPr="009E56DC" w:rsidRDefault="00113545" w:rsidP="00113545">
            <w:pPr>
              <w:pStyle w:val="NormalWeb"/>
              <w:shd w:val="clear" w:color="auto" w:fill="FFFFFF"/>
              <w:spacing w:before="120" w:beforeAutospacing="0" w:after="150" w:afterAutospacing="0"/>
              <w:rPr>
                <w:rFonts w:ascii="Arial" w:hAnsi="Arial" w:cs="Arial"/>
                <w:color w:val="000000"/>
                <w:sz w:val="20"/>
                <w:szCs w:val="20"/>
              </w:rPr>
            </w:pPr>
            <w:r w:rsidRPr="009B6323">
              <w:rPr>
                <w:rFonts w:ascii="Arial" w:eastAsia="Calibri" w:hAnsi="Arial" w:cs="Arial"/>
                <w:color w:val="000000" w:themeColor="text1"/>
                <w:sz w:val="20"/>
                <w:szCs w:val="20"/>
                <w:shd w:val="clear" w:color="auto" w:fill="B8CCE4" w:themeFill="accent1" w:themeFillTint="66"/>
                <w:lang w:val="en-MY"/>
              </w:rPr>
              <w:lastRenderedPageBreak/>
              <w:t>By the end of Year 10, students</w:t>
            </w:r>
            <w:r w:rsidRPr="009E56DC">
              <w:rPr>
                <w:rFonts w:ascii="Arial" w:hAnsi="Arial" w:cs="Arial"/>
                <w:color w:val="000000"/>
                <w:sz w:val="20"/>
                <w:szCs w:val="20"/>
              </w:rPr>
              <w:t xml:space="preserve"> </w:t>
            </w:r>
            <w:hyperlink r:id="rId103" w:tooltip="Display the glossary entry for critically analyse" w:history="1">
              <w:r w:rsidRPr="009E56DC">
                <w:rPr>
                  <w:rFonts w:ascii="Arial" w:hAnsi="Arial" w:cs="Arial"/>
                  <w:color w:val="000000"/>
                  <w:sz w:val="20"/>
                  <w:szCs w:val="20"/>
                </w:rPr>
                <w:t>critically analyse</w:t>
              </w:r>
            </w:hyperlink>
            <w:r w:rsidRPr="009E56DC">
              <w:rPr>
                <w:rFonts w:ascii="Arial" w:hAnsi="Arial" w:cs="Arial"/>
                <w:color w:val="000000"/>
                <w:sz w:val="20"/>
                <w:szCs w:val="20"/>
              </w:rPr>
              <w:t xml:space="preserve"> contextual factors that influence identities, relationships, decisions and behaviours. They </w:t>
            </w:r>
            <w:hyperlink r:id="rId104"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impact attitudes and beliefs about diversity have on community connection and wellbeing. They </w:t>
            </w:r>
            <w:hyperlink r:id="rId105" w:tooltip="Display the glossary entry for evaluate" w:history="1">
              <w:r w:rsidRPr="009B6323">
                <w:rPr>
                  <w:rFonts w:ascii="Arial" w:eastAsia="Calibri" w:hAnsi="Arial" w:cs="Arial"/>
                  <w:color w:val="000000" w:themeColor="text1"/>
                  <w:sz w:val="20"/>
                  <w:szCs w:val="20"/>
                  <w:shd w:val="clear" w:color="auto" w:fill="B8CCE4" w:themeFill="accent1" w:themeFillTint="66"/>
                  <w:lang w:val="en-MY"/>
                </w:rPr>
                <w:t>evaluate</w:t>
              </w:r>
            </w:hyperlink>
            <w:r w:rsidRPr="009B6323">
              <w:rPr>
                <w:rFonts w:ascii="Arial" w:eastAsia="Calibri" w:hAnsi="Arial" w:cs="Arial"/>
                <w:color w:val="000000" w:themeColor="text1"/>
                <w:sz w:val="20"/>
                <w:szCs w:val="20"/>
                <w:shd w:val="clear" w:color="auto" w:fill="B8CCE4" w:themeFill="accent1" w:themeFillTint="66"/>
                <w:lang w:val="en-MY"/>
              </w:rPr>
              <w:t xml:space="preserve"> the outcomes of emotional responses to different situations</w:t>
            </w:r>
            <w:r w:rsidRPr="009E56DC">
              <w:rPr>
                <w:rFonts w:ascii="Arial" w:hAnsi="Arial" w:cs="Arial"/>
                <w:color w:val="000000"/>
                <w:sz w:val="20"/>
                <w:szCs w:val="20"/>
              </w:rPr>
              <w:t xml:space="preserve">. Students access, </w:t>
            </w:r>
            <w:hyperlink r:id="rId106" w:tooltip="Display the glossary entry for synthesise" w:history="1">
              <w:r w:rsidRPr="009E56DC">
                <w:rPr>
                  <w:rFonts w:ascii="Arial" w:hAnsi="Arial" w:cs="Arial"/>
                  <w:color w:val="000000"/>
                  <w:sz w:val="20"/>
                  <w:szCs w:val="20"/>
                </w:rPr>
                <w:t>synthesise</w:t>
              </w:r>
            </w:hyperlink>
            <w:r w:rsidRPr="009E56DC">
              <w:rPr>
                <w:rFonts w:ascii="Arial" w:hAnsi="Arial" w:cs="Arial"/>
                <w:color w:val="000000"/>
                <w:sz w:val="20"/>
                <w:szCs w:val="20"/>
              </w:rPr>
              <w:t xml:space="preserve"> and </w:t>
            </w:r>
            <w:hyperlink r:id="rId107"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health information from credible sources to propose and </w:t>
            </w:r>
            <w:hyperlink r:id="rId108"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responses to health situations. Students propose and </w:t>
            </w:r>
            <w:hyperlink r:id="rId10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interventions to improve fitness and physical activity levels in their communities. They </w:t>
            </w:r>
            <w:hyperlink r:id="rId110" w:tooltip="Display the glossary entry for examine" w:history="1">
              <w:r w:rsidRPr="009E56DC">
                <w:rPr>
                  <w:rFonts w:ascii="Arial" w:hAnsi="Arial" w:cs="Arial"/>
                  <w:color w:val="000000"/>
                  <w:sz w:val="20"/>
                  <w:szCs w:val="20"/>
                </w:rPr>
                <w:t>examine</w:t>
              </w:r>
            </w:hyperlink>
            <w:r w:rsidRPr="009E56DC">
              <w:rPr>
                <w:rFonts w:ascii="Arial" w:hAnsi="Arial" w:cs="Arial"/>
                <w:color w:val="000000"/>
                <w:sz w:val="20"/>
                <w:szCs w:val="20"/>
              </w:rPr>
              <w:t xml:space="preserve"> the role physical activity has played historically in defining cultures and cultural identities.</w:t>
            </w:r>
          </w:p>
          <w:p w:rsidR="008E15C5" w:rsidRPr="00BE2FC9" w:rsidRDefault="00113545" w:rsidP="00113545">
            <w:pPr>
              <w:pStyle w:val="NormalWeb"/>
              <w:shd w:val="clear" w:color="auto" w:fill="FFFFFF"/>
              <w:spacing w:before="120" w:beforeAutospacing="0" w:after="150" w:afterAutospacing="0"/>
              <w:rPr>
                <w:rFonts w:ascii="Arial" w:hAnsi="Arial" w:cs="Arial"/>
                <w:bCs/>
                <w:sz w:val="20"/>
                <w:szCs w:val="20"/>
              </w:rPr>
            </w:pPr>
            <w:r w:rsidRPr="009E56DC">
              <w:rPr>
                <w:rFonts w:ascii="Arial" w:hAnsi="Arial" w:cs="Arial"/>
                <w:color w:val="000000"/>
                <w:sz w:val="20"/>
                <w:szCs w:val="20"/>
              </w:rPr>
              <w:t xml:space="preserve">Students </w:t>
            </w:r>
            <w:hyperlink r:id="rId111"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leadership, fair play and cooperation across a range of movement and health contexts. They </w:t>
            </w:r>
            <w:hyperlink r:id="rId112"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decision-making and problem-solving skills when taking action to enhance their own and others’ health, safety and wellbeing. They </w:t>
            </w:r>
            <w:hyperlink r:id="rId113"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and transfer movement concepts and strategies to new and challenging movement situations. They </w:t>
            </w:r>
            <w:hyperlink r:id="rId114"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criteria to make judgements about and refine their own and others’ specialised movement skills and movement performances. They work collaboratively to </w:t>
            </w:r>
            <w:hyperlink r:id="rId115"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w:t>
            </w:r>
            <w:hyperlink r:id="rId116"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w:t>
            </w:r>
            <w:r w:rsidRPr="009E56DC">
              <w:rPr>
                <w:rFonts w:ascii="Arial" w:hAnsi="Arial" w:cs="Arial"/>
                <w:color w:val="000000"/>
                <w:sz w:val="20"/>
                <w:szCs w:val="20"/>
              </w:rPr>
              <w:lastRenderedPageBreak/>
              <w:t>solutions to movement challenges.</w:t>
            </w:r>
          </w:p>
        </w:tc>
      </w:tr>
    </w:tbl>
    <w:p w:rsidR="00291114" w:rsidRDefault="005230E7">
      <w:pPr>
        <w:rPr>
          <w:rFonts w:ascii="Arial" w:hAnsi="Arial" w:cs="Arial"/>
          <w:b/>
        </w:rPr>
      </w:pPr>
      <w:r>
        <w:rPr>
          <w:rFonts w:ascii="Arial" w:hAnsi="Arial" w:cs="Arial"/>
          <w:b/>
        </w:rPr>
        <w:lastRenderedPageBreak/>
        <w:br w:type="page"/>
      </w:r>
    </w:p>
    <w:tbl>
      <w:tblPr>
        <w:tblStyle w:val="TableGrid"/>
        <w:tblW w:w="5351" w:type="pct"/>
        <w:tblInd w:w="-459" w:type="dxa"/>
        <w:tblLook w:val="04A0" w:firstRow="1" w:lastRow="0" w:firstColumn="1" w:lastColumn="0" w:noHBand="0" w:noVBand="1"/>
      </w:tblPr>
      <w:tblGrid>
        <w:gridCol w:w="3956"/>
        <w:gridCol w:w="3498"/>
        <w:gridCol w:w="3592"/>
        <w:gridCol w:w="4123"/>
      </w:tblGrid>
      <w:tr w:rsidR="00051E9A" w:rsidRPr="00E8417B" w:rsidTr="00F7091E">
        <w:trPr>
          <w:tblHeader/>
        </w:trPr>
        <w:tc>
          <w:tcPr>
            <w:tcW w:w="5000" w:type="pct"/>
            <w:gridSpan w:val="4"/>
            <w:shd w:val="clear" w:color="auto" w:fill="548DD4" w:themeFill="text2" w:themeFillTint="99"/>
          </w:tcPr>
          <w:p w:rsidR="00051E9A" w:rsidRPr="00E8417B" w:rsidRDefault="00051E9A" w:rsidP="00895255">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051E9A" w:rsidRPr="00B1717B" w:rsidTr="00F7091E">
        <w:tc>
          <w:tcPr>
            <w:tcW w:w="5000" w:type="pct"/>
            <w:gridSpan w:val="4"/>
            <w:shd w:val="clear" w:color="auto" w:fill="8DB3E2" w:themeFill="text2" w:themeFillTint="66"/>
          </w:tcPr>
          <w:p w:rsidR="00051E9A" w:rsidRPr="00B1717B" w:rsidRDefault="00051E9A" w:rsidP="00B610C6">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610C6">
              <w:rPr>
                <w:b/>
                <w:color w:val="000000" w:themeColor="text1"/>
                <w:sz w:val="22"/>
                <w:szCs w:val="22"/>
                <w:lang w:val="en-AU"/>
              </w:rPr>
              <w:t>c</w:t>
            </w:r>
            <w:r w:rsidRPr="00B1717B">
              <w:rPr>
                <w:b/>
                <w:color w:val="000000" w:themeColor="text1"/>
                <w:sz w:val="22"/>
                <w:szCs w:val="22"/>
                <w:lang w:val="en-AU"/>
              </w:rPr>
              <w:t>apabilities</w:t>
            </w:r>
          </w:p>
        </w:tc>
      </w:tr>
      <w:tr w:rsidR="00051E9A" w:rsidRPr="00B1717B" w:rsidTr="00F7091E">
        <w:trPr>
          <w:tblHeader/>
        </w:trPr>
        <w:tc>
          <w:tcPr>
            <w:tcW w:w="1304" w:type="pct"/>
            <w:shd w:val="clear" w:color="auto" w:fill="C6D9F1" w:themeFill="text2" w:themeFillTint="33"/>
          </w:tcPr>
          <w:p w:rsidR="00051E9A" w:rsidRPr="00B1717B" w:rsidRDefault="00051E9A" w:rsidP="00895255">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153" w:type="pct"/>
            <w:shd w:val="clear" w:color="auto" w:fill="C6D9F1" w:themeFill="text2" w:themeFillTint="33"/>
          </w:tcPr>
          <w:p w:rsidR="00051E9A" w:rsidRPr="00B1717B" w:rsidRDefault="00634F99" w:rsidP="00895255">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184" w:type="pct"/>
            <w:shd w:val="clear" w:color="auto" w:fill="C6D9F1" w:themeFill="text2" w:themeFillTint="33"/>
          </w:tcPr>
          <w:p w:rsidR="00051E9A" w:rsidRPr="00B1717B" w:rsidRDefault="00051E9A" w:rsidP="00895255">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359" w:type="pct"/>
            <w:shd w:val="clear" w:color="auto" w:fill="C6D9F1" w:themeFill="text2" w:themeFillTint="33"/>
          </w:tcPr>
          <w:p w:rsidR="00051E9A" w:rsidRPr="00B1717B" w:rsidRDefault="00051E9A" w:rsidP="00895255">
            <w:pPr>
              <w:pStyle w:val="ListBulletsquare-4thlevel"/>
              <w:spacing w:before="100" w:after="100"/>
              <w:ind w:left="284"/>
              <w:rPr>
                <w:b/>
                <w:color w:val="000000" w:themeColor="text1"/>
                <w:sz w:val="22"/>
                <w:szCs w:val="22"/>
                <w:lang w:val="en-AU"/>
              </w:rPr>
            </w:pPr>
            <w:r>
              <w:rPr>
                <w:b/>
                <w:color w:val="000000" w:themeColor="text1"/>
                <w:sz w:val="22"/>
                <w:szCs w:val="22"/>
                <w:lang w:val="en-AU"/>
              </w:rPr>
              <w:t>Personal and social capability</w:t>
            </w:r>
          </w:p>
        </w:tc>
      </w:tr>
      <w:tr w:rsidR="00F7091E" w:rsidRPr="00174FAF" w:rsidTr="00F7091E">
        <w:tc>
          <w:tcPr>
            <w:tcW w:w="1304" w:type="pct"/>
          </w:tcPr>
          <w:p w:rsidR="00F7091E" w:rsidRPr="0095136F"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1153" w:type="pct"/>
          </w:tcPr>
          <w:p w:rsidR="00F7091E" w:rsidRPr="00174FAF"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Design, modify and manage complex digital solutions, or multimodal creative outputs or data transformations for a range of audiences and purposes</w:t>
            </w:r>
          </w:p>
        </w:tc>
        <w:tc>
          <w:tcPr>
            <w:tcW w:w="1184" w:type="pct"/>
          </w:tcPr>
          <w:p w:rsidR="00F7091E" w:rsidRPr="00A35BB5"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Pose questions to critically analyse complex issues and abstract ideas</w:t>
            </w:r>
          </w:p>
        </w:tc>
        <w:tc>
          <w:tcPr>
            <w:tcW w:w="1359" w:type="pct"/>
          </w:tcPr>
          <w:p w:rsidR="00F7091E" w:rsidRPr="00793FA5"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Reflect critically on their emotional responses to challenging situations in a wide range of learning, social and work-related contexts</w:t>
            </w:r>
          </w:p>
        </w:tc>
      </w:tr>
      <w:tr w:rsidR="00F7091E" w:rsidRPr="00174FAF" w:rsidTr="00F7091E">
        <w:tc>
          <w:tcPr>
            <w:tcW w:w="1304" w:type="pct"/>
          </w:tcPr>
          <w:p w:rsidR="00F7091E" w:rsidRPr="0095136F"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153" w:type="pct"/>
          </w:tcPr>
          <w:p w:rsidR="00F7091E" w:rsidRPr="00174FAF" w:rsidRDefault="00F7091E" w:rsidP="00EA117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F7091E" w:rsidRPr="00A35BB5"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Clarify complex information and ideas drawn from a range of sources</w:t>
            </w:r>
          </w:p>
        </w:tc>
        <w:tc>
          <w:tcPr>
            <w:tcW w:w="1359" w:type="pct"/>
          </w:tcPr>
          <w:p w:rsidR="00F7091E" w:rsidRPr="00A35BB5" w:rsidRDefault="0017608A"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Consider </w:t>
            </w:r>
            <w:r w:rsidR="00F7091E" w:rsidRPr="0095136F">
              <w:rPr>
                <w:rFonts w:ascii="Arial" w:eastAsia="Arial" w:hAnsi="Arial" w:cs="Arial"/>
                <w:color w:val="000000" w:themeColor="text1"/>
                <w:sz w:val="20"/>
                <w:szCs w:val="20"/>
                <w:lang w:val="en-MY" w:eastAsia="en-AU"/>
              </w:rPr>
              <w:t>control and justify their emotional responses, in consider expressing their opinions, beliefs, values, questions and choices</w:t>
            </w:r>
          </w:p>
        </w:tc>
      </w:tr>
      <w:tr w:rsidR="00F7091E" w:rsidRPr="00174FAF" w:rsidTr="00F7091E">
        <w:tc>
          <w:tcPr>
            <w:tcW w:w="1304" w:type="pct"/>
          </w:tcPr>
          <w:p w:rsidR="00F7091E" w:rsidRPr="0095136F"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Use language that indirectly expresses opinions and constructs</w:t>
            </w:r>
            <w:r>
              <w:rPr>
                <w:rFonts w:ascii="Arial" w:eastAsia="Arial" w:hAnsi="Arial" w:cs="Arial"/>
                <w:color w:val="000000" w:themeColor="text1"/>
                <w:sz w:val="20"/>
                <w:szCs w:val="20"/>
                <w:lang w:val="en-MY" w:eastAsia="en-AU"/>
              </w:rPr>
              <w:t xml:space="preserve"> representations of people and events, and consider expressed and </w:t>
            </w:r>
            <w:r w:rsidRPr="0095136F">
              <w:rPr>
                <w:rFonts w:ascii="Arial" w:eastAsia="Arial" w:hAnsi="Arial" w:cs="Arial"/>
                <w:color w:val="000000" w:themeColor="text1"/>
                <w:sz w:val="20"/>
                <w:szCs w:val="20"/>
                <w:lang w:val="en-MY" w:eastAsia="en-AU"/>
              </w:rPr>
              <w:t>implied judgments</w:t>
            </w:r>
          </w:p>
        </w:tc>
        <w:tc>
          <w:tcPr>
            <w:tcW w:w="1153" w:type="pct"/>
          </w:tcPr>
          <w:p w:rsidR="00F7091E" w:rsidRPr="00174FAF" w:rsidRDefault="00F7091E"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F7091E" w:rsidRPr="003E1FD6"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Evaluate the effectiveness of ideas, products and performances and implement courses of action to achieve desired outcomes against criteria they have identified</w:t>
            </w:r>
          </w:p>
        </w:tc>
        <w:tc>
          <w:tcPr>
            <w:tcW w:w="1359" w:type="pct"/>
          </w:tcPr>
          <w:p w:rsidR="00F7091E" w:rsidRPr="00A35BB5"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Critically analyse self- discipline strategies and personal goals and consider their application in social and work-related contexts</w:t>
            </w:r>
          </w:p>
        </w:tc>
      </w:tr>
      <w:tr w:rsidR="00F7091E" w:rsidRPr="00174FAF" w:rsidTr="00F7091E">
        <w:tc>
          <w:tcPr>
            <w:tcW w:w="1304" w:type="pct"/>
          </w:tcPr>
          <w:p w:rsidR="00F7091E" w:rsidRPr="0095136F" w:rsidRDefault="00F7091E"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53" w:type="pct"/>
          </w:tcPr>
          <w:p w:rsidR="00F7091E" w:rsidRPr="00174FAF" w:rsidRDefault="00F7091E"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F7091E" w:rsidRPr="00A35BB5" w:rsidRDefault="00F7091E"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359" w:type="pct"/>
          </w:tcPr>
          <w:p w:rsidR="00F7091E" w:rsidRPr="003E1FD6" w:rsidRDefault="00F7091E"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Critique their ability to devise and enact strategies for working in diverse teams, drawing on the skills and contributions of team members to complete complex tasks</w:t>
            </w:r>
          </w:p>
        </w:tc>
      </w:tr>
    </w:tbl>
    <w:p w:rsidR="00291114" w:rsidRDefault="00291114">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051E9A" w:rsidRPr="00E8417B" w:rsidTr="00895255">
        <w:trPr>
          <w:tblHeader/>
        </w:trPr>
        <w:tc>
          <w:tcPr>
            <w:tcW w:w="5000" w:type="pct"/>
            <w:gridSpan w:val="3"/>
            <w:shd w:val="clear" w:color="auto" w:fill="548DD4" w:themeFill="text2" w:themeFillTint="99"/>
          </w:tcPr>
          <w:p w:rsidR="00051E9A" w:rsidRPr="00E8417B" w:rsidRDefault="00051E9A" w:rsidP="00895255">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051E9A" w:rsidRPr="00E71190" w:rsidTr="00895255">
        <w:trPr>
          <w:tblHeader/>
        </w:trPr>
        <w:tc>
          <w:tcPr>
            <w:tcW w:w="5000" w:type="pct"/>
            <w:gridSpan w:val="3"/>
            <w:shd w:val="clear" w:color="auto" w:fill="8DB3E2" w:themeFill="text2" w:themeFillTint="66"/>
          </w:tcPr>
          <w:p w:rsidR="00051E9A" w:rsidRPr="00E71190" w:rsidRDefault="00051E9A" w:rsidP="00895255">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Consumer and Financial Literacy National Framework</w:t>
            </w:r>
          </w:p>
        </w:tc>
      </w:tr>
      <w:tr w:rsidR="00051E9A" w:rsidRPr="00ED2EEE" w:rsidTr="00895255">
        <w:trPr>
          <w:tblHeader/>
        </w:trPr>
        <w:tc>
          <w:tcPr>
            <w:tcW w:w="1652" w:type="pct"/>
            <w:shd w:val="clear" w:color="auto" w:fill="C6D9F1" w:themeFill="text2" w:themeFillTint="33"/>
          </w:tcPr>
          <w:p w:rsidR="00051E9A" w:rsidRPr="00ED2EEE" w:rsidRDefault="00051E9A" w:rsidP="00ED2EEE">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Knowledge and understanding</w:t>
            </w:r>
          </w:p>
        </w:tc>
        <w:tc>
          <w:tcPr>
            <w:tcW w:w="1652" w:type="pct"/>
            <w:shd w:val="clear" w:color="auto" w:fill="C6D9F1" w:themeFill="text2" w:themeFillTint="33"/>
            <w:vAlign w:val="center"/>
          </w:tcPr>
          <w:p w:rsidR="00051E9A" w:rsidRPr="00ED2EEE" w:rsidRDefault="00051E9A" w:rsidP="00ED2EEE">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Competence</w:t>
            </w:r>
          </w:p>
        </w:tc>
        <w:tc>
          <w:tcPr>
            <w:tcW w:w="1696" w:type="pct"/>
            <w:shd w:val="clear" w:color="auto" w:fill="C6D9F1" w:themeFill="text2" w:themeFillTint="33"/>
          </w:tcPr>
          <w:p w:rsidR="00051E9A" w:rsidRPr="00ED2EEE" w:rsidRDefault="00051E9A" w:rsidP="00ED2EEE">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Responsibility and enterprise</w:t>
            </w:r>
          </w:p>
        </w:tc>
      </w:tr>
      <w:tr w:rsidR="00051E9A" w:rsidRPr="00403425" w:rsidTr="00895255">
        <w:tc>
          <w:tcPr>
            <w:tcW w:w="1652" w:type="pct"/>
          </w:tcPr>
          <w:p w:rsidR="00051E9A" w:rsidRPr="00B10AC4" w:rsidRDefault="00006892" w:rsidP="00895255">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Analyse and explain</w:t>
            </w:r>
            <w:r w:rsidR="00051E9A" w:rsidRPr="00B10AC4">
              <w:rPr>
                <w:rFonts w:ascii="Arial" w:eastAsia="Arial" w:hAnsi="Arial" w:cs="Arial"/>
                <w:color w:val="000000" w:themeColor="text1"/>
                <w:sz w:val="20"/>
                <w:szCs w:val="20"/>
                <w:lang w:val="en-MY" w:eastAsia="en-AU"/>
              </w:rPr>
              <w:t xml:space="preserve"> the range of factors affecting consumer choices</w:t>
            </w:r>
          </w:p>
        </w:tc>
        <w:tc>
          <w:tcPr>
            <w:tcW w:w="1652" w:type="pct"/>
          </w:tcPr>
          <w:p w:rsidR="00051E9A" w:rsidRPr="00174FAF" w:rsidRDefault="00006892" w:rsidP="00895255">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Analyse relevant information to make informed choices when purchasing goods and services and/ or to resolve consumer choices</w:t>
            </w:r>
          </w:p>
        </w:tc>
        <w:tc>
          <w:tcPr>
            <w:tcW w:w="1696" w:type="pct"/>
          </w:tcPr>
          <w:p w:rsidR="00051E9A" w:rsidRPr="00B10AC4" w:rsidRDefault="00006892"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Research and discuss the legal and ethical rights and responsibilities of business</w:t>
            </w:r>
            <w:r>
              <w:rPr>
                <w:rFonts w:ascii="Arial" w:eastAsia="Arial" w:hAnsi="Arial" w:cs="Arial"/>
                <w:color w:val="000000" w:themeColor="text1"/>
                <w:sz w:val="20"/>
                <w:szCs w:val="20"/>
                <w:lang w:val="en-MY" w:eastAsia="en-AU"/>
              </w:rPr>
              <w:t xml:space="preserve"> in advertising and providing</w:t>
            </w:r>
            <w:r w:rsidR="00051E9A" w:rsidRPr="00B10AC4">
              <w:rPr>
                <w:rFonts w:ascii="Arial" w:eastAsia="Arial" w:hAnsi="Arial" w:cs="Arial"/>
                <w:color w:val="000000" w:themeColor="text1"/>
                <w:sz w:val="20"/>
                <w:szCs w:val="20"/>
                <w:lang w:val="en-MY" w:eastAsia="en-AU"/>
              </w:rPr>
              <w:t xml:space="preserve"> goods and services to consumers</w:t>
            </w:r>
          </w:p>
        </w:tc>
      </w:tr>
      <w:tr w:rsidR="00051E9A" w:rsidRPr="00403425" w:rsidTr="00895255">
        <w:tc>
          <w:tcPr>
            <w:tcW w:w="1652" w:type="pct"/>
          </w:tcPr>
          <w:p w:rsidR="00051E9A" w:rsidRPr="00F12768" w:rsidRDefault="00006892" w:rsidP="00895255">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r w:rsidR="00051E9A" w:rsidRPr="00F12768">
              <w:rPr>
                <w:rFonts w:ascii="Arial" w:eastAsia="Arial" w:hAnsi="Arial" w:cs="Arial"/>
                <w:color w:val="000000" w:themeColor="text1"/>
                <w:sz w:val="20"/>
                <w:szCs w:val="20"/>
                <w:lang w:val="en-MY" w:eastAsia="en-AU"/>
              </w:rPr>
              <w:t xml:space="preserve"> </w:t>
            </w:r>
          </w:p>
        </w:tc>
        <w:tc>
          <w:tcPr>
            <w:tcW w:w="1652" w:type="pct"/>
          </w:tcPr>
          <w:p w:rsidR="00051E9A" w:rsidRPr="00B1717B" w:rsidRDefault="00006892"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Evaluate </w:t>
            </w:r>
            <w:r w:rsidR="00051E9A" w:rsidRPr="00B10AC4">
              <w:rPr>
                <w:rFonts w:ascii="Arial" w:eastAsia="Arial" w:hAnsi="Arial" w:cs="Arial"/>
                <w:color w:val="000000" w:themeColor="text1"/>
                <w:sz w:val="20"/>
                <w:szCs w:val="20"/>
                <w:lang w:val="en-MY" w:eastAsia="en-AU"/>
              </w:rPr>
              <w:t>marketing claims, for example in advertising and in social media, to influence consumers to purchase a range of goods and services</w:t>
            </w:r>
          </w:p>
        </w:tc>
        <w:tc>
          <w:tcPr>
            <w:tcW w:w="1696" w:type="pct"/>
          </w:tcPr>
          <w:p w:rsidR="00051E9A" w:rsidRPr="00B10AC4" w:rsidRDefault="00006892" w:rsidP="00895255">
            <w:pPr>
              <w:widowControl w:val="0"/>
              <w:numPr>
                <w:ilvl w:val="0"/>
                <w:numId w:val="1"/>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7B1FB4" w:rsidRDefault="00291114">
      <w:pPr>
        <w:rPr>
          <w:rFonts w:ascii="Arial" w:hAnsi="Arial" w:cs="Arial"/>
          <w:b/>
        </w:rPr>
      </w:pPr>
      <w:r>
        <w:rPr>
          <w:rFonts w:ascii="Arial" w:hAnsi="Arial" w:cs="Arial"/>
          <w:b/>
        </w:rPr>
        <w:br w:type="page"/>
      </w:r>
    </w:p>
    <w:p w:rsidR="00837500" w:rsidRPr="00291B4D" w:rsidRDefault="00837500" w:rsidP="00837500">
      <w:pPr>
        <w:pStyle w:val="Heading2"/>
        <w:rPr>
          <w:rFonts w:ascii="Arial" w:hAnsi="Arial" w:cs="Arial"/>
          <w:sz w:val="32"/>
          <w:szCs w:val="32"/>
        </w:rPr>
      </w:pPr>
      <w:bookmarkStart w:id="12" w:name="_Toc472678876"/>
      <w:bookmarkStart w:id="13" w:name="_Toc474075218"/>
      <w:r w:rsidRPr="00291B4D">
        <w:rPr>
          <w:rFonts w:ascii="Arial" w:hAnsi="Arial" w:cs="Arial"/>
          <w:sz w:val="32"/>
          <w:szCs w:val="32"/>
        </w:rPr>
        <w:lastRenderedPageBreak/>
        <w:t>Unit 4: Your consumer rights and responsibilities</w:t>
      </w:r>
      <w:bookmarkEnd w:id="12"/>
      <w:bookmarkEnd w:id="13"/>
    </w:p>
    <w:tbl>
      <w:tblPr>
        <w:tblStyle w:val="TableGrid"/>
        <w:tblW w:w="5350" w:type="pct"/>
        <w:tblInd w:w="-459" w:type="dxa"/>
        <w:tblLook w:val="04A0" w:firstRow="1" w:lastRow="0" w:firstColumn="1" w:lastColumn="0" w:noHBand="0" w:noVBand="1"/>
      </w:tblPr>
      <w:tblGrid>
        <w:gridCol w:w="5057"/>
        <w:gridCol w:w="5053"/>
        <w:gridCol w:w="5056"/>
      </w:tblGrid>
      <w:tr w:rsidR="00837500" w:rsidRPr="006F1A7B" w:rsidTr="0017608A">
        <w:trPr>
          <w:tblHeader/>
        </w:trPr>
        <w:tc>
          <w:tcPr>
            <w:tcW w:w="5000" w:type="pct"/>
            <w:gridSpan w:val="3"/>
            <w:shd w:val="clear" w:color="auto" w:fill="548DD4" w:themeFill="text2" w:themeFillTint="99"/>
          </w:tcPr>
          <w:p w:rsidR="00837500" w:rsidRPr="006F1A7B" w:rsidRDefault="00837500" w:rsidP="0017608A">
            <w:pPr>
              <w:pStyle w:val="ListBulletsquare-4thlevel"/>
              <w:spacing w:before="100" w:after="240"/>
              <w:ind w:left="284"/>
              <w:rPr>
                <w:b/>
                <w:color w:val="FFFFFF" w:themeColor="background1"/>
                <w:sz w:val="22"/>
                <w:szCs w:val="22"/>
              </w:rPr>
            </w:pPr>
            <w:r w:rsidRPr="006F1A7B">
              <w:rPr>
                <w:b/>
                <w:color w:val="FFFFFF" w:themeColor="background1"/>
                <w:sz w:val="22"/>
                <w:szCs w:val="22"/>
              </w:rPr>
              <w:t>Unit 4: Your consumer rights and responsibilities</w:t>
            </w:r>
          </w:p>
        </w:tc>
      </w:tr>
      <w:tr w:rsidR="00837500" w:rsidRPr="0017608A" w:rsidTr="0017608A">
        <w:trPr>
          <w:trHeight w:val="473"/>
          <w:tblHeader/>
        </w:trPr>
        <w:tc>
          <w:tcPr>
            <w:tcW w:w="5000" w:type="pct"/>
            <w:gridSpan w:val="3"/>
            <w:shd w:val="clear" w:color="auto" w:fill="8DB3E2" w:themeFill="text2" w:themeFillTint="66"/>
          </w:tcPr>
          <w:p w:rsidR="00837500" w:rsidRPr="0017608A" w:rsidRDefault="00837500" w:rsidP="0017608A">
            <w:pPr>
              <w:pStyle w:val="ListBulletsquare-4thlevel"/>
              <w:spacing w:before="100" w:after="100"/>
              <w:ind w:left="284"/>
              <w:jc w:val="center"/>
              <w:rPr>
                <w:b/>
                <w:color w:val="000000" w:themeColor="text1"/>
                <w:sz w:val="22"/>
                <w:szCs w:val="22"/>
                <w:lang w:val="en-AU"/>
              </w:rPr>
            </w:pPr>
            <w:r w:rsidRPr="0017608A">
              <w:rPr>
                <w:b/>
                <w:color w:val="000000" w:themeColor="text1"/>
                <w:sz w:val="22"/>
                <w:szCs w:val="22"/>
                <w:lang w:val="en-AU"/>
              </w:rPr>
              <w:t>Content descriptions</w:t>
            </w:r>
          </w:p>
        </w:tc>
      </w:tr>
      <w:tr w:rsidR="00837500" w:rsidRPr="00D34D42" w:rsidTr="0017608A">
        <w:trPr>
          <w:tblHeader/>
        </w:trPr>
        <w:tc>
          <w:tcPr>
            <w:tcW w:w="1667" w:type="pct"/>
            <w:shd w:val="clear" w:color="auto" w:fill="C6D9F1" w:themeFill="text2" w:themeFillTint="33"/>
            <w:vAlign w:val="center"/>
          </w:tcPr>
          <w:p w:rsidR="00837500" w:rsidRPr="00D34D42" w:rsidRDefault="00837500" w:rsidP="0017608A">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837500" w:rsidRPr="00D34D42" w:rsidRDefault="00837500" w:rsidP="0017608A">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837500" w:rsidRPr="00D34D42" w:rsidRDefault="00837500" w:rsidP="0017608A">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837500" w:rsidRPr="0029273A" w:rsidTr="0017608A">
        <w:tc>
          <w:tcPr>
            <w:tcW w:w="1667" w:type="pct"/>
            <w:shd w:val="clear" w:color="auto" w:fill="auto"/>
          </w:tcPr>
          <w:p w:rsidR="00837500" w:rsidRPr="00694035" w:rsidRDefault="00837500" w:rsidP="0017608A">
            <w:pPr>
              <w:spacing w:before="34" w:line="250" w:lineRule="auto"/>
              <w:ind w:left="75" w:right="37"/>
              <w:rPr>
                <w:rFonts w:ascii="Arial" w:eastAsia="Arial" w:hAnsi="Arial" w:cs="Arial"/>
                <w:color w:val="000000" w:themeColor="text1"/>
                <w:sz w:val="20"/>
                <w:szCs w:val="20"/>
                <w:lang w:val="en-MY" w:eastAsia="en-AU"/>
              </w:rPr>
            </w:pPr>
            <w:r w:rsidRPr="00694035">
              <w:rPr>
                <w:rFonts w:ascii="Arial" w:eastAsia="Arial" w:hAnsi="Arial" w:cs="Arial"/>
                <w:color w:val="000000" w:themeColor="text1"/>
                <w:sz w:val="20"/>
                <w:szCs w:val="20"/>
                <w:lang w:val="en-MY" w:eastAsia="en-AU"/>
              </w:rPr>
              <w:t>Develop questions and hypotheses about an economic or business issue or event, and plan and conduct an investigation (ACHES055)</w:t>
            </w:r>
          </w:p>
          <w:p w:rsidR="00837500" w:rsidRPr="00C84C6E" w:rsidRDefault="00837500" w:rsidP="0017608A">
            <w:pPr>
              <w:spacing w:before="34" w:line="250" w:lineRule="auto"/>
              <w:ind w:left="75" w:right="37"/>
              <w:rPr>
                <w:rFonts w:ascii="Arial" w:eastAsia="Arial" w:hAnsi="Arial" w:cs="Arial"/>
                <w:color w:val="000000" w:themeColor="text1"/>
                <w:sz w:val="20"/>
                <w:szCs w:val="20"/>
                <w:lang w:val="en-MY" w:eastAsia="en-AU"/>
              </w:rPr>
            </w:pPr>
          </w:p>
        </w:tc>
        <w:tc>
          <w:tcPr>
            <w:tcW w:w="1666" w:type="pct"/>
            <w:shd w:val="clear" w:color="auto" w:fill="auto"/>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 xml:space="preserve">Use organisation patterns, voice and language conventions to present a point of </w:t>
            </w:r>
            <w:r w:rsidRPr="007B1FB4">
              <w:rPr>
                <w:rFonts w:ascii="Arial" w:eastAsia="Arial" w:hAnsi="Arial" w:cs="Arial"/>
                <w:color w:val="000000" w:themeColor="text1"/>
                <w:sz w:val="20"/>
                <w:szCs w:val="20"/>
                <w:lang w:val="en-MY" w:eastAsia="en-AU"/>
              </w:rPr>
              <w:t>view</w:t>
            </w:r>
            <w:r w:rsidRPr="0029273A">
              <w:rPr>
                <w:rFonts w:ascii="Arial" w:eastAsia="Arial" w:hAnsi="Arial" w:cs="Arial"/>
                <w:color w:val="000000" w:themeColor="text1"/>
                <w:sz w:val="20"/>
                <w:szCs w:val="20"/>
                <w:lang w:val="en-MY" w:eastAsia="en-AU"/>
              </w:rPr>
              <w:t xml:space="preserve"> on a subject, speaking clearly, coherently and with effect, using logic, imagery and rhetorical devices to engage audiences (ACELY1813)</w:t>
            </w:r>
          </w:p>
        </w:tc>
        <w:tc>
          <w:tcPr>
            <w:tcW w:w="1667" w:type="pct"/>
          </w:tcPr>
          <w:p w:rsidR="00837500" w:rsidRPr="0029273A" w:rsidRDefault="006317BC" w:rsidP="0017608A">
            <w:pPr>
              <w:spacing w:before="34" w:line="250" w:lineRule="auto"/>
              <w:ind w:left="75" w:right="3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Develop, select and</w:t>
            </w:r>
            <w:r w:rsidR="00837500" w:rsidRPr="0090239F">
              <w:rPr>
                <w:rFonts w:ascii="Arial" w:eastAsia="Arial" w:hAnsi="Arial" w:cs="Arial"/>
                <w:color w:val="000000" w:themeColor="text1"/>
                <w:sz w:val="20"/>
                <w:szCs w:val="20"/>
                <w:lang w:val="en-MY" w:eastAsia="en-AU"/>
              </w:rPr>
              <w:t xml:space="preserve"> evaluate a range of questions to investi</w:t>
            </w:r>
            <w:r>
              <w:rPr>
                <w:rFonts w:ascii="Arial" w:eastAsia="Arial" w:hAnsi="Arial" w:cs="Arial"/>
                <w:color w:val="000000" w:themeColor="text1"/>
                <w:sz w:val="20"/>
                <w:szCs w:val="20"/>
                <w:lang w:val="en-MY" w:eastAsia="en-AU"/>
              </w:rPr>
              <w:t xml:space="preserve">gate Australia’s political and </w:t>
            </w:r>
            <w:r w:rsidR="00837500" w:rsidRPr="0090239F">
              <w:rPr>
                <w:rFonts w:ascii="Arial" w:eastAsia="Arial" w:hAnsi="Arial" w:cs="Arial"/>
                <w:color w:val="000000" w:themeColor="text1"/>
                <w:sz w:val="20"/>
                <w:szCs w:val="20"/>
                <w:lang w:val="en-MY" w:eastAsia="en-AU"/>
              </w:rPr>
              <w:t>legal systems (ACHCS095)</w:t>
            </w:r>
          </w:p>
        </w:tc>
      </w:tr>
      <w:tr w:rsidR="00837500" w:rsidRPr="0029273A" w:rsidTr="0017608A">
        <w:tc>
          <w:tcPr>
            <w:tcW w:w="1667" w:type="pct"/>
            <w:shd w:val="clear" w:color="auto" w:fill="auto"/>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Gather relevant and reliable data and information from a range of digital, online and print sources (ACHES056)</w:t>
            </w:r>
          </w:p>
        </w:tc>
        <w:tc>
          <w:tcPr>
            <w:tcW w:w="1666" w:type="pct"/>
            <w:shd w:val="clear" w:color="auto" w:fill="auto"/>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Choose a reading technique and reading path appropriate for the type of text, to retrieve and connect ideas within and between texts (ACELY1753)</w:t>
            </w:r>
          </w:p>
        </w:tc>
        <w:tc>
          <w:tcPr>
            <w:tcW w:w="1667" w:type="pct"/>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Identify, gather and </w:t>
            </w:r>
            <w:r w:rsidR="006317BC">
              <w:rPr>
                <w:rFonts w:ascii="Arial" w:eastAsia="Arial" w:hAnsi="Arial" w:cs="Arial"/>
                <w:color w:val="000000" w:themeColor="text1"/>
                <w:sz w:val="20"/>
                <w:szCs w:val="20"/>
                <w:lang w:val="en-MY" w:eastAsia="en-AU"/>
              </w:rPr>
              <w:t>sort information and</w:t>
            </w:r>
            <w:r w:rsidRPr="0029273A">
              <w:rPr>
                <w:rFonts w:ascii="Arial" w:eastAsia="Arial" w:hAnsi="Arial" w:cs="Arial"/>
                <w:color w:val="000000" w:themeColor="text1"/>
                <w:sz w:val="20"/>
                <w:szCs w:val="20"/>
                <w:lang w:val="en-MY" w:eastAsia="en-AU"/>
              </w:rPr>
              <w:t xml:space="preserve"> ideas from a range of source</w:t>
            </w:r>
            <w:r w:rsidR="006317BC">
              <w:rPr>
                <w:rFonts w:ascii="Arial" w:eastAsia="Arial" w:hAnsi="Arial" w:cs="Arial"/>
                <w:color w:val="000000" w:themeColor="text1"/>
                <w:sz w:val="20"/>
                <w:szCs w:val="20"/>
                <w:lang w:val="en-MY" w:eastAsia="en-AU"/>
              </w:rPr>
              <w:t xml:space="preserve">s and reference as appropriate </w:t>
            </w:r>
            <w:r w:rsidRPr="0029273A">
              <w:rPr>
                <w:rFonts w:ascii="Arial" w:eastAsia="Arial" w:hAnsi="Arial" w:cs="Arial"/>
                <w:color w:val="000000" w:themeColor="text1"/>
                <w:sz w:val="20"/>
                <w:szCs w:val="20"/>
                <w:lang w:val="en-MY" w:eastAsia="en-AU"/>
              </w:rPr>
              <w:t>(ACHCS096)</w:t>
            </w:r>
          </w:p>
        </w:tc>
      </w:tr>
      <w:tr w:rsidR="00837500" w:rsidRPr="0029273A" w:rsidTr="0017608A">
        <w:tc>
          <w:tcPr>
            <w:tcW w:w="1667" w:type="pct"/>
            <w:shd w:val="clear" w:color="auto" w:fill="auto"/>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Analyse data and information in different formats to explain cause-and-effect relationships, make predictions and illustrate alternative perspectives (ACHES057)</w:t>
            </w:r>
          </w:p>
        </w:tc>
        <w:tc>
          <w:tcPr>
            <w:tcW w:w="1666" w:type="pct"/>
            <w:shd w:val="clear" w:color="auto" w:fill="auto"/>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Create sustained texts, including texts that combine specific digital or media content, for imaginative, informative, or persuasive purposes that reflect upon challenging and complex issues (ACELY1756)</w:t>
            </w:r>
          </w:p>
        </w:tc>
        <w:tc>
          <w:tcPr>
            <w:tcW w:w="1667" w:type="pct"/>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Critically eval</w:t>
            </w:r>
            <w:r w:rsidR="006317BC">
              <w:rPr>
                <w:rFonts w:ascii="Arial" w:eastAsia="Arial" w:hAnsi="Arial" w:cs="Arial"/>
                <w:color w:val="000000" w:themeColor="text1"/>
                <w:sz w:val="20"/>
                <w:szCs w:val="20"/>
                <w:lang w:val="en-MY" w:eastAsia="en-AU"/>
              </w:rPr>
              <w:t>uate information and</w:t>
            </w:r>
            <w:r w:rsidRPr="0029273A">
              <w:rPr>
                <w:rFonts w:ascii="Arial" w:eastAsia="Arial" w:hAnsi="Arial" w:cs="Arial"/>
                <w:color w:val="000000" w:themeColor="text1"/>
                <w:sz w:val="20"/>
                <w:szCs w:val="20"/>
                <w:lang w:val="en-MY" w:eastAsia="en-AU"/>
              </w:rPr>
              <w:t xml:space="preserve"> ideas from a range of so</w:t>
            </w:r>
            <w:r w:rsidR="006317BC">
              <w:rPr>
                <w:rFonts w:ascii="Arial" w:eastAsia="Arial" w:hAnsi="Arial" w:cs="Arial"/>
                <w:color w:val="000000" w:themeColor="text1"/>
                <w:sz w:val="20"/>
                <w:szCs w:val="20"/>
                <w:lang w:val="en-MY" w:eastAsia="en-AU"/>
              </w:rPr>
              <w:t>urces in relation to civics and citizenship topics and</w:t>
            </w:r>
            <w:r w:rsidRPr="0029273A">
              <w:rPr>
                <w:rFonts w:ascii="Arial" w:eastAsia="Arial" w:hAnsi="Arial" w:cs="Arial"/>
                <w:color w:val="000000" w:themeColor="text1"/>
                <w:sz w:val="20"/>
                <w:szCs w:val="20"/>
                <w:lang w:val="en-MY" w:eastAsia="en-AU"/>
              </w:rPr>
              <w:t xml:space="preserve"> issues (ACHCS097)</w:t>
            </w:r>
          </w:p>
        </w:tc>
      </w:tr>
      <w:tr w:rsidR="00837500" w:rsidRPr="0029273A" w:rsidTr="0017608A">
        <w:tc>
          <w:tcPr>
            <w:tcW w:w="1667" w:type="pct"/>
            <w:shd w:val="clear" w:color="auto" w:fill="auto"/>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 xml:space="preserve">Apply economics and business knowledge, skills and concepts in familiar, </w:t>
            </w:r>
            <w:r w:rsidR="006317BC">
              <w:rPr>
                <w:rFonts w:ascii="Arial" w:eastAsia="Arial" w:hAnsi="Arial" w:cs="Arial"/>
                <w:color w:val="000000" w:themeColor="text1"/>
                <w:sz w:val="20"/>
                <w:szCs w:val="20"/>
                <w:lang w:val="en-MY" w:eastAsia="en-AU"/>
              </w:rPr>
              <w:t>new and hypothetical situations</w:t>
            </w:r>
            <w:r w:rsidRPr="0029273A">
              <w:rPr>
                <w:rFonts w:ascii="Arial" w:eastAsia="Arial" w:hAnsi="Arial" w:cs="Arial"/>
                <w:color w:val="000000" w:themeColor="text1"/>
                <w:sz w:val="20"/>
                <w:szCs w:val="20"/>
                <w:lang w:val="en-MY" w:eastAsia="en-AU"/>
              </w:rPr>
              <w:t xml:space="preserve"> (ACHES059)</w:t>
            </w:r>
          </w:p>
        </w:tc>
        <w:tc>
          <w:tcPr>
            <w:tcW w:w="1666" w:type="pct"/>
            <w:shd w:val="clear" w:color="auto" w:fill="auto"/>
          </w:tcPr>
          <w:p w:rsidR="00837500" w:rsidRPr="003963E8" w:rsidRDefault="00837500" w:rsidP="0017608A">
            <w:pPr>
              <w:spacing w:before="34" w:line="250" w:lineRule="auto"/>
              <w:ind w:left="75" w:right="37"/>
              <w:rPr>
                <w:rFonts w:ascii="Arial" w:eastAsia="Arial" w:hAnsi="Arial" w:cs="Arial"/>
                <w:color w:val="000000" w:themeColor="text1"/>
                <w:sz w:val="20"/>
                <w:szCs w:val="20"/>
                <w:lang w:val="en-MY" w:eastAsia="en-AU"/>
              </w:rPr>
            </w:pPr>
            <w:r w:rsidRPr="003963E8">
              <w:rPr>
                <w:rFonts w:ascii="Arial" w:eastAsia="Arial" w:hAnsi="Arial" w:cs="Arial"/>
                <w:color w:val="000000" w:themeColor="text1"/>
                <w:sz w:val="20"/>
                <w:szCs w:val="20"/>
                <w:lang w:val="en-MY" w:eastAsia="en-AU"/>
              </w:rPr>
              <w:t>Review, edit and refine students’ own and others’ texts for control of content, organisation, sentence</w:t>
            </w:r>
          </w:p>
          <w:p w:rsidR="00837500" w:rsidRPr="003963E8" w:rsidRDefault="00837500" w:rsidP="0017608A">
            <w:pPr>
              <w:spacing w:line="250" w:lineRule="auto"/>
              <w:ind w:left="75" w:right="37"/>
              <w:rPr>
                <w:rFonts w:ascii="Arial" w:eastAsia="Arial" w:hAnsi="Arial" w:cs="Arial"/>
                <w:color w:val="000000" w:themeColor="text1"/>
                <w:sz w:val="20"/>
                <w:szCs w:val="20"/>
                <w:lang w:val="en-MY" w:eastAsia="en-AU"/>
              </w:rPr>
            </w:pPr>
            <w:r w:rsidRPr="003963E8">
              <w:rPr>
                <w:rFonts w:ascii="Arial" w:eastAsia="Arial" w:hAnsi="Arial" w:cs="Arial"/>
                <w:color w:val="000000" w:themeColor="text1"/>
                <w:sz w:val="20"/>
                <w:szCs w:val="20"/>
                <w:lang w:val="en-MY" w:eastAsia="en-AU"/>
              </w:rPr>
              <w:t>structure, vocabulary, and/or visual features to achieve particular purposes and effects</w:t>
            </w:r>
          </w:p>
          <w:p w:rsidR="00837500" w:rsidRPr="0090239F" w:rsidRDefault="00837500" w:rsidP="0017608A">
            <w:pPr>
              <w:spacing w:before="34" w:line="250" w:lineRule="auto"/>
              <w:ind w:left="75" w:right="37"/>
              <w:rPr>
                <w:rFonts w:ascii="Arial" w:eastAsia="Arial" w:hAnsi="Arial" w:cs="Arial"/>
                <w:color w:val="000000" w:themeColor="text1"/>
                <w:sz w:val="20"/>
                <w:szCs w:val="20"/>
                <w:lang w:val="en-MY" w:eastAsia="en-AU"/>
              </w:rPr>
            </w:pPr>
            <w:r w:rsidRPr="003963E8">
              <w:rPr>
                <w:rFonts w:ascii="Arial" w:eastAsia="Arial" w:hAnsi="Arial" w:cs="Arial"/>
                <w:color w:val="000000" w:themeColor="text1"/>
                <w:sz w:val="20"/>
                <w:szCs w:val="20"/>
                <w:lang w:val="en-MY" w:eastAsia="en-AU"/>
              </w:rPr>
              <w:t>(ACELY1757)</w:t>
            </w:r>
          </w:p>
        </w:tc>
        <w:tc>
          <w:tcPr>
            <w:tcW w:w="1667" w:type="pct"/>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Pr</w:t>
            </w:r>
            <w:r w:rsidR="006317BC">
              <w:rPr>
                <w:rFonts w:ascii="Arial" w:eastAsia="Arial" w:hAnsi="Arial" w:cs="Arial"/>
                <w:color w:val="000000" w:themeColor="text1"/>
                <w:sz w:val="20"/>
                <w:szCs w:val="20"/>
                <w:lang w:val="en-MY" w:eastAsia="en-AU"/>
              </w:rPr>
              <w:t>esent evidence-based civics and citizenship arguments using</w:t>
            </w:r>
            <w:r w:rsidRPr="0029273A">
              <w:rPr>
                <w:rFonts w:ascii="Arial" w:eastAsia="Arial" w:hAnsi="Arial" w:cs="Arial"/>
                <w:color w:val="000000" w:themeColor="text1"/>
                <w:sz w:val="20"/>
                <w:szCs w:val="20"/>
                <w:lang w:val="en-MY" w:eastAsia="en-AU"/>
              </w:rPr>
              <w:t xml:space="preserve"> subject-specific language (ACHCS101)</w:t>
            </w:r>
          </w:p>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p>
        </w:tc>
      </w:tr>
      <w:tr w:rsidR="00837500" w:rsidRPr="00BE5F0C" w:rsidTr="0017608A">
        <w:tc>
          <w:tcPr>
            <w:tcW w:w="1667" w:type="pct"/>
            <w:shd w:val="clear" w:color="auto" w:fill="auto"/>
          </w:tcPr>
          <w:p w:rsidR="00837500" w:rsidRPr="0029273A" w:rsidRDefault="00837500" w:rsidP="0017608A">
            <w:pPr>
              <w:spacing w:before="34" w:line="250" w:lineRule="auto"/>
              <w:ind w:left="75" w:right="37"/>
              <w:rPr>
                <w:rFonts w:ascii="Arial" w:eastAsia="Arial" w:hAnsi="Arial" w:cs="Arial"/>
                <w:color w:val="000000" w:themeColor="text1"/>
                <w:sz w:val="20"/>
                <w:szCs w:val="20"/>
                <w:lang w:val="en-MY" w:eastAsia="en-AU"/>
              </w:rPr>
            </w:pPr>
            <w:r w:rsidRPr="0029273A">
              <w:rPr>
                <w:rFonts w:ascii="Arial" w:eastAsia="Arial" w:hAnsi="Arial" w:cs="Arial"/>
                <w:color w:val="000000" w:themeColor="text1"/>
                <w:sz w:val="20"/>
                <w:szCs w:val="20"/>
                <w:lang w:val="en-MY" w:eastAsia="en-AU"/>
              </w:rPr>
              <w:t>Present reasoned arguments and evidence-based conclusions in a range of appropriate formats using economics and business conventions, language and concepts (ACHES060)</w:t>
            </w:r>
          </w:p>
        </w:tc>
        <w:tc>
          <w:tcPr>
            <w:tcW w:w="1666" w:type="pct"/>
            <w:shd w:val="clear" w:color="auto" w:fill="auto"/>
          </w:tcPr>
          <w:p w:rsidR="00837500" w:rsidRPr="00B1717B" w:rsidRDefault="00837500" w:rsidP="0017608A">
            <w:pPr>
              <w:pStyle w:val="ListBulletsquare-4thlevel"/>
              <w:spacing w:before="100" w:after="100"/>
              <w:ind w:left="142"/>
              <w:rPr>
                <w:rFonts w:eastAsia="Arial"/>
                <w:color w:val="000000" w:themeColor="text1"/>
              </w:rPr>
            </w:pPr>
          </w:p>
        </w:tc>
        <w:tc>
          <w:tcPr>
            <w:tcW w:w="1667" w:type="pct"/>
          </w:tcPr>
          <w:p w:rsidR="00837500" w:rsidRPr="00BE5F0C" w:rsidRDefault="00837500" w:rsidP="0017608A">
            <w:pPr>
              <w:pStyle w:val="ListBulletsquare-4thlevel"/>
              <w:spacing w:before="100" w:after="100"/>
              <w:ind w:left="142"/>
              <w:rPr>
                <w:rFonts w:eastAsia="Arial"/>
                <w:color w:val="000000" w:themeColor="text1"/>
              </w:rPr>
            </w:pPr>
          </w:p>
        </w:tc>
      </w:tr>
    </w:tbl>
    <w:p w:rsidR="007520C1" w:rsidRDefault="00FF4667">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5057"/>
        <w:gridCol w:w="5053"/>
        <w:gridCol w:w="5056"/>
      </w:tblGrid>
      <w:tr w:rsidR="007520C1" w:rsidRPr="006F1A7B" w:rsidTr="003F1286">
        <w:trPr>
          <w:tblHeader/>
        </w:trPr>
        <w:tc>
          <w:tcPr>
            <w:tcW w:w="5000" w:type="pct"/>
            <w:gridSpan w:val="3"/>
            <w:shd w:val="clear" w:color="auto" w:fill="548DD4" w:themeFill="text2" w:themeFillTint="99"/>
          </w:tcPr>
          <w:p w:rsidR="007520C1" w:rsidRPr="006F1A7B" w:rsidRDefault="007520C1" w:rsidP="003F1286">
            <w:pPr>
              <w:pStyle w:val="ListBulletsquare-4thlevel"/>
              <w:spacing w:before="100" w:after="240"/>
              <w:ind w:left="284"/>
              <w:rPr>
                <w:b/>
                <w:color w:val="FFFFFF" w:themeColor="background1"/>
                <w:sz w:val="22"/>
                <w:szCs w:val="22"/>
              </w:rPr>
            </w:pPr>
            <w:r w:rsidRPr="006F1A7B">
              <w:rPr>
                <w:b/>
                <w:color w:val="FFFFFF" w:themeColor="background1"/>
                <w:sz w:val="22"/>
                <w:szCs w:val="22"/>
              </w:rPr>
              <w:lastRenderedPageBreak/>
              <w:t>Unit 4: Your consumer rights and responsibilities</w:t>
            </w:r>
          </w:p>
        </w:tc>
      </w:tr>
      <w:tr w:rsidR="007520C1" w:rsidRPr="00B1717B" w:rsidTr="003F1286">
        <w:tc>
          <w:tcPr>
            <w:tcW w:w="5000" w:type="pct"/>
            <w:gridSpan w:val="3"/>
            <w:shd w:val="clear" w:color="auto" w:fill="8DB3E2" w:themeFill="text2" w:themeFillTint="66"/>
          </w:tcPr>
          <w:p w:rsidR="007520C1" w:rsidRPr="00B1717B" w:rsidRDefault="007520C1" w:rsidP="003F1286">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7520C1" w:rsidRPr="00D34D42" w:rsidTr="003F1286">
        <w:trPr>
          <w:tblHeader/>
        </w:trPr>
        <w:tc>
          <w:tcPr>
            <w:tcW w:w="1667" w:type="pct"/>
            <w:shd w:val="clear" w:color="auto" w:fill="C6D9F1" w:themeFill="text2" w:themeFillTint="33"/>
            <w:vAlign w:val="center"/>
          </w:tcPr>
          <w:p w:rsidR="007520C1" w:rsidRPr="00D34D42" w:rsidRDefault="007520C1" w:rsidP="003F1286">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7520C1" w:rsidRPr="00D34D42" w:rsidRDefault="007520C1" w:rsidP="003F1286">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7520C1" w:rsidRPr="00D34D42" w:rsidRDefault="007520C1" w:rsidP="003F1286">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7520C1" w:rsidRPr="00B1717B" w:rsidTr="003F1286">
        <w:tc>
          <w:tcPr>
            <w:tcW w:w="1667" w:type="pct"/>
            <w:shd w:val="clear" w:color="auto" w:fill="auto"/>
            <w:vAlign w:val="center"/>
          </w:tcPr>
          <w:p w:rsidR="00011303" w:rsidRPr="009E56DC" w:rsidRDefault="00011303" w:rsidP="00011303">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117"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118" w:tooltip="Display the glossary entry for analyse" w:history="1">
              <w:r w:rsidRPr="00F51899">
                <w:rPr>
                  <w:rFonts w:ascii="Arial" w:hAnsi="Arial" w:cs="Arial"/>
                  <w:color w:val="000000"/>
                  <w:sz w:val="20"/>
                  <w:szCs w:val="20"/>
                </w:rPr>
                <w:t>analyse</w:t>
              </w:r>
            </w:hyperlink>
            <w:r w:rsidRPr="00F51899">
              <w:rPr>
                <w:rFonts w:ascii="Arial" w:hAnsi="Arial" w:cs="Arial"/>
                <w:color w:val="000000"/>
                <w:sz w:val="20"/>
                <w:szCs w:val="20"/>
              </w:rPr>
              <w:t xml:space="preserve"> factors that influence major consumer and financial decisions and </w:t>
            </w:r>
            <w:hyperlink r:id="rId119" w:tooltip="Display the glossary entry for explain" w:history="1">
              <w:r w:rsidRPr="00F51899">
                <w:rPr>
                  <w:rFonts w:ascii="Arial" w:hAnsi="Arial" w:cs="Arial"/>
                  <w:color w:val="000000"/>
                  <w:sz w:val="20"/>
                  <w:szCs w:val="20"/>
                </w:rPr>
                <w:t>explain</w:t>
              </w:r>
            </w:hyperlink>
            <w:r w:rsidRPr="00F51899">
              <w:rPr>
                <w:rFonts w:ascii="Arial" w:hAnsi="Arial" w:cs="Arial"/>
                <w:color w:val="000000"/>
                <w:sz w:val="20"/>
                <w:szCs w:val="20"/>
              </w:rPr>
              <w:t xml:space="preserve"> the short- and long-term effects of these decisions</w:t>
            </w:r>
            <w:r w:rsidRPr="009E56DC">
              <w:rPr>
                <w:rFonts w:ascii="Arial" w:hAnsi="Arial" w:cs="Arial"/>
                <w:color w:val="000000"/>
                <w:sz w:val="20"/>
                <w:szCs w:val="20"/>
              </w:rPr>
              <w:t xml:space="preserve">. They </w:t>
            </w:r>
            <w:hyperlink r:id="rId12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121"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12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7520C1" w:rsidRPr="00011303" w:rsidRDefault="00011303" w:rsidP="00011303">
            <w:pPr>
              <w:pStyle w:val="NormalWeb"/>
              <w:shd w:val="clear" w:color="auto" w:fill="FFFFFF"/>
              <w:spacing w:before="120" w:beforeAutospacing="0" w:after="150" w:afterAutospacing="0"/>
              <w:rPr>
                <w:rFonts w:ascii="Arial" w:hAnsi="Arial" w:cs="Arial"/>
                <w:color w:val="000000"/>
                <w:sz w:val="20"/>
                <w:szCs w:val="20"/>
              </w:rPr>
            </w:pPr>
            <w:r w:rsidRPr="00F51899">
              <w:rPr>
                <w:rFonts w:ascii="Arial" w:hAnsi="Arial" w:cs="Arial"/>
                <w:color w:val="000000"/>
                <w:sz w:val="20"/>
                <w:szCs w:val="20"/>
              </w:rPr>
              <w:t>When researching, students</w:t>
            </w:r>
            <w:r w:rsidRPr="00F51899">
              <w:rPr>
                <w:rFonts w:ascii="Arial" w:eastAsia="Calibri" w:hAnsi="Arial" w:cs="Arial"/>
                <w:color w:val="000000" w:themeColor="text1"/>
                <w:sz w:val="20"/>
                <w:szCs w:val="20"/>
                <w:shd w:val="clear" w:color="auto" w:fill="B8CCE4" w:themeFill="accent1" w:themeFillTint="66"/>
                <w:lang w:val="en-MY"/>
              </w:rPr>
              <w:t xml:space="preserve"> </w:t>
            </w:r>
            <w:hyperlink r:id="rId123"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questions and formulate hypotheses to frame an investigation of an economic or business issue or event. They gather</w:t>
            </w:r>
            <w:r w:rsidRPr="00D445A7">
              <w:rPr>
                <w:rFonts w:ascii="Arial" w:eastAsia="Calibri" w:hAnsi="Arial" w:cs="Arial"/>
                <w:color w:val="000000" w:themeColor="text1"/>
                <w:sz w:val="20"/>
                <w:szCs w:val="20"/>
                <w:shd w:val="clear" w:color="auto" w:fill="B8CCE4" w:themeFill="accent1" w:themeFillTint="66"/>
                <w:lang w:val="en-MY"/>
              </w:rPr>
              <w:t xml:space="preserve"> and </w:t>
            </w:r>
            <w:hyperlink r:id="rId124" w:tooltip="Display the glossary entry for analyse" w:history="1">
              <w:r w:rsidRPr="00D445A7">
                <w:rPr>
                  <w:rFonts w:ascii="Arial" w:eastAsia="Calibri" w:hAnsi="Arial" w:cs="Arial"/>
                  <w:color w:val="000000" w:themeColor="text1"/>
                  <w:sz w:val="20"/>
                  <w:szCs w:val="20"/>
                  <w:shd w:val="clear" w:color="auto" w:fill="B8CCE4" w:themeFill="accent1" w:themeFillTint="66"/>
                  <w:lang w:val="en-MY"/>
                </w:rPr>
                <w:t>analyse</w:t>
              </w:r>
            </w:hyperlink>
            <w:r w:rsidRPr="00D445A7">
              <w:rPr>
                <w:rFonts w:ascii="Arial" w:eastAsia="Calibri" w:hAnsi="Arial" w:cs="Arial"/>
                <w:color w:val="000000" w:themeColor="text1"/>
                <w:sz w:val="20"/>
                <w:szCs w:val="20"/>
                <w:shd w:val="clear" w:color="auto" w:fill="B8CCE4" w:themeFill="accent1" w:themeFillTint="66"/>
                <w:lang w:val="en-MY"/>
              </w:rPr>
              <w:t xml:space="preserve"> </w:t>
            </w:r>
            <w:r w:rsidRPr="00F51899">
              <w:rPr>
                <w:rFonts w:ascii="Arial" w:eastAsia="Calibri" w:hAnsi="Arial" w:cs="Arial"/>
                <w:color w:val="000000" w:themeColor="text1"/>
                <w:sz w:val="20"/>
                <w:szCs w:val="20"/>
                <w:shd w:val="clear" w:color="auto" w:fill="B8CCE4" w:themeFill="accent1" w:themeFillTint="66"/>
                <w:lang w:val="en-MY"/>
              </w:rPr>
              <w:t xml:space="preserve">reliable data and information from different sources to </w:t>
            </w:r>
            <w:hyperlink r:id="rId125" w:tooltip="Display the glossary entry for identify" w:history="1">
              <w:r w:rsidRPr="00F51899">
                <w:rPr>
                  <w:rFonts w:ascii="Arial" w:eastAsia="Calibri" w:hAnsi="Arial" w:cs="Arial"/>
                  <w:color w:val="000000" w:themeColor="text1"/>
                  <w:sz w:val="20"/>
                  <w:szCs w:val="20"/>
                  <w:shd w:val="clear" w:color="auto" w:fill="B8CCE4" w:themeFill="accent1" w:themeFillTint="66"/>
                  <w:lang w:val="en-MY"/>
                </w:rPr>
                <w:t>identify</w:t>
              </w:r>
            </w:hyperlink>
            <w:r w:rsidRPr="00F51899">
              <w:rPr>
                <w:rFonts w:ascii="Arial" w:eastAsia="Calibri" w:hAnsi="Arial" w:cs="Arial"/>
                <w:color w:val="000000" w:themeColor="text1"/>
                <w:sz w:val="20"/>
                <w:szCs w:val="20"/>
                <w:shd w:val="clear" w:color="auto" w:fill="B8CCE4" w:themeFill="accent1" w:themeFillTint="66"/>
                <w:lang w:val="en-MY"/>
              </w:rPr>
              <w:t xml:space="preserve"> trends, </w:t>
            </w:r>
            <w:hyperlink r:id="rId126"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relationships and make predictions</w:t>
            </w:r>
            <w:r w:rsidRPr="00D445A7">
              <w:rPr>
                <w:rFonts w:ascii="Arial" w:hAnsi="Arial" w:cs="Arial"/>
                <w:color w:val="000000"/>
                <w:sz w:val="20"/>
                <w:szCs w:val="20"/>
              </w:rPr>
              <w:t xml:space="preserve">. Students generate alternative responses to an issue, taking into account multiple perspectives. They use cost-benefit analysis and appropriate criteria to propose and </w:t>
            </w:r>
            <w:hyperlink r:id="rId127" w:tooltip="Display the glossary entry for justify" w:history="1">
              <w:r w:rsidRPr="00D445A7">
                <w:rPr>
                  <w:rFonts w:ascii="Arial" w:hAnsi="Arial" w:cs="Arial"/>
                  <w:color w:val="000000"/>
                  <w:sz w:val="20"/>
                  <w:szCs w:val="20"/>
                </w:rPr>
                <w:t>justify</w:t>
              </w:r>
            </w:hyperlink>
            <w:r w:rsidRPr="00D445A7">
              <w:rPr>
                <w:rFonts w:ascii="Arial" w:hAnsi="Arial" w:cs="Arial"/>
                <w:color w:val="000000"/>
                <w:sz w:val="20"/>
                <w:szCs w:val="20"/>
              </w:rPr>
              <w:t xml:space="preserve"> a course of action. </w:t>
            </w:r>
            <w:r w:rsidRPr="00F51899">
              <w:rPr>
                <w:rFonts w:ascii="Arial" w:eastAsia="Calibri" w:hAnsi="Arial" w:cs="Arial"/>
                <w:color w:val="000000" w:themeColor="text1"/>
                <w:sz w:val="20"/>
                <w:szCs w:val="20"/>
                <w:shd w:val="clear" w:color="auto" w:fill="B8CCE4" w:themeFill="accent1" w:themeFillTint="66"/>
                <w:lang w:val="en-MY"/>
              </w:rPr>
              <w:t xml:space="preserve">They </w:t>
            </w:r>
            <w:hyperlink r:id="rId128" w:tooltip="Display the glossary entry for apply" w:history="1">
              <w:r w:rsidRPr="00F51899">
                <w:rPr>
                  <w:rFonts w:ascii="Arial" w:eastAsia="Calibri" w:hAnsi="Arial" w:cs="Arial"/>
                  <w:color w:val="000000" w:themeColor="text1"/>
                  <w:sz w:val="20"/>
                  <w:szCs w:val="20"/>
                  <w:shd w:val="clear" w:color="auto" w:fill="B8CCE4" w:themeFill="accent1" w:themeFillTint="66"/>
                  <w:lang w:val="en-MY"/>
                </w:rPr>
                <w:t>apply</w:t>
              </w:r>
            </w:hyperlink>
            <w:r w:rsidRPr="00F51899">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complex hypothetical problems. Students </w:t>
            </w:r>
            <w:hyperlink r:id="rId129"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incorporating different points of view. They use appropriate texts, subject-specific language, conventions and concepts</w:t>
            </w:r>
            <w:r w:rsidRPr="009E56DC">
              <w:rPr>
                <w:rFonts w:ascii="Arial" w:hAnsi="Arial" w:cs="Arial"/>
                <w:color w:val="000000"/>
                <w:sz w:val="20"/>
                <w:szCs w:val="20"/>
              </w:rPr>
              <w:t xml:space="preserve">. They </w:t>
            </w:r>
            <w:hyperlink r:id="rId130"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intended and unintended effects of economic and business decisions and the potential conse</w:t>
            </w:r>
            <w:r>
              <w:rPr>
                <w:rFonts w:ascii="Arial" w:hAnsi="Arial" w:cs="Arial"/>
                <w:color w:val="000000"/>
                <w:sz w:val="20"/>
                <w:szCs w:val="20"/>
              </w:rPr>
              <w:t>quences of alternative actions.</w:t>
            </w:r>
          </w:p>
        </w:tc>
        <w:tc>
          <w:tcPr>
            <w:tcW w:w="1666" w:type="pct"/>
            <w:shd w:val="clear" w:color="auto" w:fill="auto"/>
          </w:tcPr>
          <w:p w:rsidR="00011303" w:rsidRPr="009E56DC" w:rsidRDefault="00011303" w:rsidP="00011303">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131"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132"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133"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134"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135"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other interpretations, analysing the evidence used to support them. They listen for ways features within texts can be manipulated to achieve particular effects.</w:t>
            </w:r>
          </w:p>
          <w:p w:rsidR="007520C1" w:rsidRPr="00A44E1E" w:rsidRDefault="00011303" w:rsidP="00011303">
            <w:pPr>
              <w:pStyle w:val="NormalWeb"/>
              <w:shd w:val="clear" w:color="auto" w:fill="FFFFFF"/>
              <w:spacing w:before="120" w:beforeAutospacing="0" w:after="150" w:afterAutospacing="0"/>
              <w:rPr>
                <w:rFonts w:ascii="Arial" w:hAnsi="Arial" w:cs="Arial"/>
                <w:color w:val="000000" w:themeColor="text1"/>
                <w:sz w:val="20"/>
                <w:szCs w:val="20"/>
              </w:rPr>
            </w:pPr>
            <w:r w:rsidRPr="009E56DC">
              <w:rPr>
                <w:rFonts w:ascii="Arial" w:hAnsi="Arial" w:cs="Arial"/>
                <w:color w:val="000000"/>
                <w:sz w:val="20"/>
                <w:szCs w:val="20"/>
              </w:rPr>
              <w:t xml:space="preserve">Students </w:t>
            </w:r>
            <w:r w:rsidRPr="00D445A7">
              <w:rPr>
                <w:rFonts w:ascii="Arial" w:hAnsi="Arial" w:cs="Arial"/>
                <w:color w:val="000000"/>
                <w:sz w:val="20"/>
                <w:szCs w:val="20"/>
              </w:rPr>
              <w:t>show how the selection of language features can achieve precision and stylistic effect</w:t>
            </w:r>
            <w:r w:rsidRPr="009E56DC">
              <w:rPr>
                <w:rFonts w:ascii="Arial" w:hAnsi="Arial" w:cs="Arial"/>
                <w:color w:val="000000"/>
                <w:sz w:val="20"/>
                <w:szCs w:val="20"/>
              </w:rPr>
              <w:t xml:space="preserve">. They </w:t>
            </w:r>
            <w:hyperlink r:id="rId13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137"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w:t>
            </w:r>
            <w:r w:rsidRPr="00D445A7">
              <w:rPr>
                <w:rFonts w:ascii="Arial" w:hAnsi="Arial" w:cs="Arial"/>
                <w:color w:val="000000"/>
                <w:sz w:val="20"/>
                <w:szCs w:val="20"/>
              </w:rPr>
              <w:t xml:space="preserve">Students </w:t>
            </w:r>
            <w:r w:rsidRPr="00F51899">
              <w:rPr>
                <w:rFonts w:ascii="Arial" w:eastAsia="Calibri" w:hAnsi="Arial" w:cs="Arial"/>
                <w:color w:val="000000" w:themeColor="text1"/>
                <w:sz w:val="20"/>
                <w:szCs w:val="20"/>
                <w:shd w:val="clear" w:color="auto" w:fill="B8CCE4" w:themeFill="accent1" w:themeFillTint="66"/>
                <w:lang w:val="en-MY"/>
              </w:rPr>
              <w:t xml:space="preserve">create a wide range of texts to </w:t>
            </w:r>
            <w:hyperlink r:id="rId138" w:tooltip="Display the glossary entry for articulate" w:history="1">
              <w:r w:rsidRPr="00F51899">
                <w:rPr>
                  <w:rFonts w:ascii="Arial" w:eastAsia="Calibri" w:hAnsi="Arial" w:cs="Arial"/>
                  <w:color w:val="000000" w:themeColor="text1"/>
                  <w:sz w:val="20"/>
                  <w:szCs w:val="20"/>
                  <w:shd w:val="clear" w:color="auto" w:fill="B8CCE4" w:themeFill="accent1" w:themeFillTint="66"/>
                  <w:lang w:val="en-MY"/>
                </w:rPr>
                <w:t>articulate</w:t>
              </w:r>
            </w:hyperlink>
            <w:r w:rsidRPr="00F51899">
              <w:rPr>
                <w:rFonts w:ascii="Arial" w:eastAsia="Calibri" w:hAnsi="Arial" w:cs="Arial"/>
                <w:color w:val="000000" w:themeColor="text1"/>
                <w:sz w:val="20"/>
                <w:szCs w:val="20"/>
                <w:shd w:val="clear" w:color="auto" w:fill="B8CCE4" w:themeFill="accent1" w:themeFillTint="66"/>
                <w:lang w:val="en-MY"/>
              </w:rPr>
              <w:t xml:space="preserve"> complex ideas</w:t>
            </w:r>
            <w:r w:rsidRPr="00D445A7">
              <w:rPr>
                <w:rFonts w:ascii="Arial" w:hAnsi="Arial" w:cs="Arial"/>
                <w:color w:val="000000"/>
                <w:sz w:val="20"/>
                <w:szCs w:val="20"/>
              </w:rPr>
              <w:t xml:space="preserve">. They make presentations </w:t>
            </w:r>
            <w:r w:rsidRPr="00F51899">
              <w:rPr>
                <w:rFonts w:ascii="Arial" w:eastAsia="Calibri" w:hAnsi="Arial" w:cs="Arial"/>
                <w:color w:val="000000" w:themeColor="text1"/>
                <w:sz w:val="20"/>
                <w:szCs w:val="20"/>
                <w:shd w:val="clear" w:color="auto" w:fill="B8CCE4" w:themeFill="accent1" w:themeFillTint="66"/>
                <w:lang w:val="en-MY"/>
              </w:rPr>
              <w:t xml:space="preserve">and contribute actively to class and group discussions, building on others' ideas, solving problems, justifying opinions and developing and expanding arguments. They </w:t>
            </w:r>
            <w:hyperlink r:id="rId139" w:tooltip="Display the glossary entry for demonstrate" w:history="1">
              <w:r w:rsidRPr="00F51899">
                <w:rPr>
                  <w:rFonts w:ascii="Arial" w:eastAsia="Calibri" w:hAnsi="Arial" w:cs="Arial"/>
                  <w:color w:val="000000" w:themeColor="text1"/>
                  <w:sz w:val="20"/>
                  <w:szCs w:val="20"/>
                  <w:shd w:val="clear" w:color="auto" w:fill="B8CCE4" w:themeFill="accent1" w:themeFillTint="66"/>
                  <w:lang w:val="en-MY"/>
                </w:rPr>
                <w:t>demonstrate</w:t>
              </w:r>
            </w:hyperlink>
            <w:r w:rsidRPr="00F51899">
              <w:rPr>
                <w:rFonts w:ascii="Arial" w:eastAsia="Calibri" w:hAnsi="Arial" w:cs="Arial"/>
                <w:color w:val="000000" w:themeColor="text1"/>
                <w:sz w:val="20"/>
                <w:szCs w:val="20"/>
                <w:shd w:val="clear" w:color="auto" w:fill="B8CCE4" w:themeFill="accent1" w:themeFillTint="66"/>
                <w:lang w:val="en-MY"/>
              </w:rPr>
              <w:t xml:space="preserve"> understanding of grammar, vary vocabulary choices for impact, and accurately use spelling and punctuation when creating and editing texts</w:t>
            </w:r>
            <w:r w:rsidRPr="009E56DC">
              <w:rPr>
                <w:rFonts w:ascii="Arial" w:hAnsi="Arial" w:cs="Arial"/>
                <w:color w:val="000000"/>
                <w:sz w:val="20"/>
                <w:szCs w:val="20"/>
              </w:rPr>
              <w:t>.</w:t>
            </w:r>
          </w:p>
        </w:tc>
        <w:tc>
          <w:tcPr>
            <w:tcW w:w="1667" w:type="pct"/>
          </w:tcPr>
          <w:p w:rsidR="00011303" w:rsidRPr="001E5BEF" w:rsidRDefault="00011303" w:rsidP="00011303">
            <w:pPr>
              <w:pStyle w:val="NormalWeb"/>
              <w:shd w:val="clear" w:color="auto" w:fill="FFFFFF"/>
              <w:spacing w:before="120" w:beforeAutospacing="0" w:after="150" w:afterAutospacing="0"/>
              <w:rPr>
                <w:rFonts w:ascii="Arial" w:hAnsi="Arial" w:cs="Arial"/>
                <w:color w:val="000000"/>
                <w:sz w:val="20"/>
                <w:szCs w:val="20"/>
              </w:rPr>
            </w:pPr>
            <w:r w:rsidRPr="00D445A7">
              <w:rPr>
                <w:rFonts w:ascii="Arial" w:eastAsia="Calibri" w:hAnsi="Arial" w:cs="Arial"/>
                <w:color w:val="000000" w:themeColor="text1"/>
                <w:sz w:val="20"/>
                <w:szCs w:val="20"/>
                <w:shd w:val="clear" w:color="auto" w:fill="B8CCE4" w:themeFill="accent1" w:themeFillTint="66"/>
                <w:lang w:val="en-MY"/>
              </w:rPr>
              <w:t>By the end of Year 10, students</w:t>
            </w:r>
            <w:r w:rsidRPr="001E5BEF">
              <w:rPr>
                <w:rFonts w:ascii="Arial" w:hAnsi="Arial" w:cs="Arial"/>
                <w:color w:val="000000"/>
                <w:sz w:val="20"/>
                <w:szCs w:val="20"/>
              </w:rPr>
              <w:t xml:space="preserve"> </w:t>
            </w:r>
            <w:hyperlink r:id="rId140" w:tooltip="Display the glossary entry for compare" w:history="1">
              <w:r w:rsidRPr="001E5BEF">
                <w:rPr>
                  <w:rFonts w:ascii="Arial" w:hAnsi="Arial" w:cs="Arial"/>
                  <w:color w:val="000000"/>
                  <w:sz w:val="20"/>
                  <w:szCs w:val="20"/>
                </w:rPr>
                <w:t>compare</w:t>
              </w:r>
            </w:hyperlink>
            <w:r w:rsidRPr="001E5BEF">
              <w:rPr>
                <w:rFonts w:ascii="Arial" w:hAnsi="Arial" w:cs="Arial"/>
                <w:color w:val="000000"/>
                <w:sz w:val="20"/>
                <w:szCs w:val="20"/>
              </w:rPr>
              <w:t xml:space="preserve"> and </w:t>
            </w:r>
            <w:hyperlink r:id="rId141"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the key features and values of systems of government, and </w:t>
            </w:r>
            <w:hyperlink r:id="rId142"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Australian Government’s global roles and responsibilities. They </w:t>
            </w:r>
            <w:hyperlink r:id="rId143"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role of the High Court and </w:t>
            </w:r>
            <w:hyperlink r:id="rId144"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how Australia’s international legal obligations influence law and government policy. Students </w:t>
            </w:r>
            <w:hyperlink r:id="rId145"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a range of factors that sustain democratic societies.</w:t>
            </w:r>
          </w:p>
          <w:p w:rsidR="007520C1" w:rsidRPr="002821AD" w:rsidRDefault="00011303" w:rsidP="00011303">
            <w:pPr>
              <w:pStyle w:val="NormalWeb"/>
              <w:shd w:val="clear" w:color="auto" w:fill="FFFFFF"/>
              <w:spacing w:before="120" w:beforeAutospacing="0" w:after="150" w:afterAutospacing="0"/>
              <w:rPr>
                <w:rFonts w:ascii="Arial" w:hAnsi="Arial" w:cs="Arial"/>
                <w:color w:val="000000" w:themeColor="text1"/>
                <w:sz w:val="20"/>
                <w:szCs w:val="20"/>
              </w:rPr>
            </w:pPr>
            <w:r w:rsidRPr="001E5BEF">
              <w:rPr>
                <w:rFonts w:ascii="Arial" w:hAnsi="Arial" w:cs="Arial"/>
                <w:color w:val="000000"/>
                <w:sz w:val="20"/>
                <w:szCs w:val="20"/>
              </w:rPr>
              <w:t xml:space="preserve">When researching, students </w:t>
            </w:r>
            <w:hyperlink r:id="rId146" w:tooltip="Display the glossary entry for evaluate" w:history="1">
              <w:r w:rsidRPr="00D445A7">
                <w:rPr>
                  <w:rFonts w:ascii="Arial" w:eastAsia="Calibri" w:hAnsi="Arial" w:cs="Arial"/>
                  <w:color w:val="000000" w:themeColor="text1"/>
                  <w:sz w:val="20"/>
                  <w:szCs w:val="20"/>
                  <w:shd w:val="clear" w:color="auto" w:fill="B8CCE4" w:themeFill="accent1" w:themeFillTint="66"/>
                  <w:lang w:val="en-MY"/>
                </w:rPr>
                <w:t>evaluate</w:t>
              </w:r>
            </w:hyperlink>
            <w:r w:rsidRPr="00D445A7">
              <w:rPr>
                <w:rFonts w:ascii="Arial" w:eastAsia="Calibri" w:hAnsi="Arial" w:cs="Arial"/>
                <w:color w:val="000000" w:themeColor="text1"/>
                <w:sz w:val="20"/>
                <w:szCs w:val="20"/>
                <w:shd w:val="clear" w:color="auto" w:fill="B8CCE4" w:themeFill="accent1" w:themeFillTint="66"/>
                <w:lang w:val="en-MY"/>
              </w:rPr>
              <w:t xml:space="preserve"> a range of questions to </w:t>
            </w:r>
            <w:hyperlink r:id="rId147" w:tooltip="Display the glossary entry for investigate" w:history="1">
              <w:r w:rsidRPr="00D445A7">
                <w:rPr>
                  <w:rFonts w:ascii="Arial" w:eastAsia="Calibri" w:hAnsi="Arial" w:cs="Arial"/>
                  <w:color w:val="000000" w:themeColor="text1"/>
                  <w:sz w:val="20"/>
                  <w:szCs w:val="20"/>
                  <w:shd w:val="clear" w:color="auto" w:fill="B8CCE4" w:themeFill="accent1" w:themeFillTint="66"/>
                  <w:lang w:val="en-MY"/>
                </w:rPr>
                <w:t>investigate</w:t>
              </w:r>
            </w:hyperlink>
            <w:r w:rsidRPr="00D445A7">
              <w:rPr>
                <w:rFonts w:ascii="Arial" w:eastAsia="Calibri" w:hAnsi="Arial" w:cs="Arial"/>
                <w:color w:val="000000" w:themeColor="text1"/>
                <w:sz w:val="20"/>
                <w:szCs w:val="20"/>
                <w:shd w:val="clear" w:color="auto" w:fill="B8CCE4" w:themeFill="accent1" w:themeFillTint="66"/>
                <w:lang w:val="en-MY"/>
              </w:rPr>
              <w:t xml:space="preserve"> Australia’s political and legal systems and </w:t>
            </w:r>
            <w:hyperlink r:id="rId148" w:tooltip="Display the glossary entry for critically analyse" w:history="1">
              <w:r w:rsidRPr="00D445A7">
                <w:rPr>
                  <w:rFonts w:ascii="Arial" w:eastAsia="Calibri" w:hAnsi="Arial" w:cs="Arial"/>
                  <w:color w:val="000000" w:themeColor="text1"/>
                  <w:sz w:val="20"/>
                  <w:szCs w:val="20"/>
                  <w:shd w:val="clear" w:color="auto" w:fill="B8CCE4" w:themeFill="accent1" w:themeFillTint="66"/>
                  <w:lang w:val="en-MY"/>
                </w:rPr>
                <w:t>critically analyse</w:t>
              </w:r>
            </w:hyperlink>
            <w:r w:rsidRPr="00D445A7">
              <w:rPr>
                <w:rFonts w:ascii="Arial" w:eastAsia="Calibri" w:hAnsi="Arial" w:cs="Arial"/>
                <w:color w:val="000000" w:themeColor="text1"/>
                <w:sz w:val="20"/>
                <w:szCs w:val="20"/>
                <w:shd w:val="clear" w:color="auto" w:fill="B8CCE4" w:themeFill="accent1" w:themeFillTint="66"/>
                <w:lang w:val="en-MY"/>
              </w:rPr>
              <w:t xml:space="preserve"> information gathered from different sources</w:t>
            </w:r>
            <w:r w:rsidRPr="001E5BEF">
              <w:rPr>
                <w:rFonts w:ascii="Arial" w:hAnsi="Arial" w:cs="Arial"/>
                <w:color w:val="000000"/>
                <w:sz w:val="20"/>
                <w:szCs w:val="20"/>
              </w:rPr>
              <w:t xml:space="preserve"> for relevance, reliability and omission. They account for and </w:t>
            </w:r>
            <w:hyperlink r:id="rId149"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different interpretations and points of view on civics and citizenship issues. When planning for action, students take account of multiple perspectives and ambiguities, use democratic processes, and negotiate solutions to an issue. </w:t>
            </w:r>
            <w:r w:rsidRPr="00D445A7">
              <w:rPr>
                <w:rFonts w:ascii="Arial" w:eastAsia="Calibri" w:hAnsi="Arial" w:cs="Arial"/>
                <w:color w:val="000000" w:themeColor="text1"/>
                <w:sz w:val="20"/>
                <w:szCs w:val="20"/>
                <w:shd w:val="clear" w:color="auto" w:fill="B8CCE4" w:themeFill="accent1" w:themeFillTint="66"/>
                <w:lang w:val="en-MY"/>
              </w:rPr>
              <w:t xml:space="preserve">Students </w:t>
            </w:r>
            <w:hyperlink r:id="rId150" w:tooltip="Display the glossary entry for develop" w:history="1">
              <w:r w:rsidRPr="00D445A7">
                <w:rPr>
                  <w:rFonts w:ascii="Arial" w:eastAsia="Calibri" w:hAnsi="Arial" w:cs="Arial"/>
                  <w:color w:val="000000" w:themeColor="text1"/>
                  <w:sz w:val="20"/>
                  <w:szCs w:val="20"/>
                  <w:shd w:val="clear" w:color="auto" w:fill="B8CCE4" w:themeFill="accent1" w:themeFillTint="66"/>
                  <w:lang w:val="en-MY"/>
                </w:rPr>
                <w:t>develop</w:t>
              </w:r>
            </w:hyperlink>
            <w:r w:rsidRPr="00D445A7">
              <w:rPr>
                <w:rFonts w:ascii="Arial" w:eastAsia="Calibri" w:hAnsi="Arial" w:cs="Arial"/>
                <w:color w:val="000000" w:themeColor="text1"/>
                <w:sz w:val="20"/>
                <w:szCs w:val="20"/>
                <w:shd w:val="clear" w:color="auto" w:fill="B8CCE4" w:themeFill="accent1" w:themeFillTint="66"/>
                <w:lang w:val="en-MY"/>
              </w:rPr>
              <w:t xml:space="preserve"> and present evidenced-based arguments incorporating different points of view on civics and citizenship issues. They use appropriate texts, subject-specific language and concepts</w:t>
            </w:r>
            <w:r w:rsidRPr="001E5BEF">
              <w:rPr>
                <w:rFonts w:ascii="Arial" w:hAnsi="Arial" w:cs="Arial"/>
                <w:color w:val="000000"/>
                <w:sz w:val="20"/>
                <w:szCs w:val="20"/>
              </w:rPr>
              <w:t xml:space="preserve">. They </w:t>
            </w:r>
            <w:hyperlink r:id="rId151"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ways they can be active and informed citizens in different contexts.</w:t>
            </w:r>
          </w:p>
        </w:tc>
      </w:tr>
    </w:tbl>
    <w:p w:rsidR="00D25F53" w:rsidRDefault="007520C1">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58"/>
        <w:gridCol w:w="5057"/>
        <w:gridCol w:w="5054"/>
      </w:tblGrid>
      <w:tr w:rsidR="00EA4D7D" w:rsidRPr="006F1A7B" w:rsidTr="006317BC">
        <w:trPr>
          <w:tblHeader/>
        </w:trPr>
        <w:tc>
          <w:tcPr>
            <w:tcW w:w="5000" w:type="pct"/>
            <w:gridSpan w:val="3"/>
            <w:shd w:val="clear" w:color="auto" w:fill="548DD4" w:themeFill="text2" w:themeFillTint="99"/>
          </w:tcPr>
          <w:p w:rsidR="00EA4D7D" w:rsidRPr="006F1A7B" w:rsidRDefault="00EA4D7D" w:rsidP="00895255">
            <w:pPr>
              <w:pStyle w:val="ListBulletsquare-4thlevel"/>
              <w:spacing w:before="100" w:after="240"/>
              <w:ind w:left="284"/>
              <w:rPr>
                <w:b/>
                <w:color w:val="FFFFFF" w:themeColor="background1"/>
                <w:sz w:val="22"/>
                <w:szCs w:val="22"/>
              </w:rPr>
            </w:pPr>
            <w:r w:rsidRPr="006F1A7B">
              <w:rPr>
                <w:b/>
                <w:color w:val="FFFFFF" w:themeColor="background1"/>
                <w:sz w:val="22"/>
                <w:szCs w:val="22"/>
              </w:rPr>
              <w:lastRenderedPageBreak/>
              <w:t>Unit 4: Your consumer rights and responsibilities</w:t>
            </w:r>
          </w:p>
        </w:tc>
      </w:tr>
      <w:tr w:rsidR="00EA4D7D" w:rsidRPr="00B1717B" w:rsidTr="006317BC">
        <w:tc>
          <w:tcPr>
            <w:tcW w:w="5000" w:type="pct"/>
            <w:gridSpan w:val="3"/>
            <w:shd w:val="clear" w:color="auto" w:fill="8DB3E2" w:themeFill="text2" w:themeFillTint="66"/>
          </w:tcPr>
          <w:p w:rsidR="00EA4D7D" w:rsidRPr="00B1717B" w:rsidRDefault="00EA4D7D" w:rsidP="00B610C6">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610C6">
              <w:rPr>
                <w:b/>
                <w:color w:val="000000" w:themeColor="text1"/>
                <w:sz w:val="22"/>
                <w:szCs w:val="22"/>
                <w:lang w:val="en-AU"/>
              </w:rPr>
              <w:t>c</w:t>
            </w:r>
            <w:r w:rsidRPr="00B1717B">
              <w:rPr>
                <w:b/>
                <w:color w:val="000000" w:themeColor="text1"/>
                <w:sz w:val="22"/>
                <w:szCs w:val="22"/>
                <w:lang w:val="en-AU"/>
              </w:rPr>
              <w:t>apabilities</w:t>
            </w:r>
          </w:p>
        </w:tc>
      </w:tr>
      <w:tr w:rsidR="00EA4D7D" w:rsidRPr="00B1717B" w:rsidTr="006317BC">
        <w:trPr>
          <w:tblHeader/>
        </w:trPr>
        <w:tc>
          <w:tcPr>
            <w:tcW w:w="1667" w:type="pct"/>
            <w:shd w:val="clear" w:color="auto" w:fill="C6D9F1" w:themeFill="text2" w:themeFillTint="33"/>
          </w:tcPr>
          <w:p w:rsidR="00EA4D7D" w:rsidRPr="00B1717B" w:rsidRDefault="00EA4D7D" w:rsidP="00895255">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tcPr>
          <w:p w:rsidR="00EA4D7D" w:rsidRPr="00B1717B" w:rsidRDefault="00B610C6" w:rsidP="00895255">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666" w:type="pct"/>
            <w:shd w:val="clear" w:color="auto" w:fill="C6D9F1" w:themeFill="text2" w:themeFillTint="33"/>
          </w:tcPr>
          <w:p w:rsidR="00EA4D7D" w:rsidRPr="00B1717B" w:rsidRDefault="00EA4D7D" w:rsidP="00895255">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6317BC" w:rsidRPr="00174FAF" w:rsidTr="006317BC">
        <w:tc>
          <w:tcPr>
            <w:tcW w:w="1667" w:type="pct"/>
          </w:tcPr>
          <w:p w:rsidR="006317BC" w:rsidRPr="0095136F" w:rsidRDefault="006317BC"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19420F">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19420F">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1667" w:type="pct"/>
          </w:tcPr>
          <w:p w:rsidR="006317BC" w:rsidRPr="00174FAF" w:rsidRDefault="006317BC"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Design, modify and manage complex digital solutions, or multimodal creative outputs or data transformations for a range of audiences and purposes</w:t>
            </w:r>
          </w:p>
        </w:tc>
        <w:tc>
          <w:tcPr>
            <w:tcW w:w="1666" w:type="pct"/>
          </w:tcPr>
          <w:p w:rsidR="006317BC" w:rsidRPr="00A35BB5" w:rsidRDefault="006317BC"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5159CA">
              <w:rPr>
                <w:rFonts w:ascii="Arial" w:eastAsia="Arial" w:hAnsi="Arial" w:cs="Arial"/>
                <w:color w:val="000000" w:themeColor="text1"/>
                <w:sz w:val="20"/>
                <w:szCs w:val="20"/>
                <w:lang w:val="en-MY" w:eastAsia="en-AU"/>
              </w:rPr>
              <w:t>Identify, plan and justify transference of knowledge to new contexts</w:t>
            </w:r>
          </w:p>
        </w:tc>
      </w:tr>
      <w:tr w:rsidR="006317BC" w:rsidRPr="00174FAF" w:rsidTr="006317BC">
        <w:tc>
          <w:tcPr>
            <w:tcW w:w="1667" w:type="pct"/>
          </w:tcPr>
          <w:p w:rsidR="006317BC" w:rsidRPr="0095136F" w:rsidRDefault="006317BC"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1667" w:type="pct"/>
          </w:tcPr>
          <w:p w:rsidR="006317BC" w:rsidRPr="00174FAF" w:rsidRDefault="006317BC"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66" w:type="pct"/>
          </w:tcPr>
          <w:p w:rsidR="006317BC" w:rsidRPr="00A35BB5" w:rsidRDefault="006317BC"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6317BC" w:rsidRPr="00174FAF" w:rsidTr="006317BC">
        <w:tc>
          <w:tcPr>
            <w:tcW w:w="1667" w:type="pct"/>
          </w:tcPr>
          <w:p w:rsidR="006317BC" w:rsidRPr="0095136F" w:rsidRDefault="006317BC"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667" w:type="pct"/>
          </w:tcPr>
          <w:p w:rsidR="006317BC" w:rsidRPr="00174FAF" w:rsidRDefault="006317BC"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66" w:type="pct"/>
          </w:tcPr>
          <w:p w:rsidR="006317BC" w:rsidRPr="003E1FD6" w:rsidRDefault="006317BC"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6317BC" w:rsidRPr="00174FAF" w:rsidTr="006317BC">
        <w:tc>
          <w:tcPr>
            <w:tcW w:w="1667" w:type="pct"/>
          </w:tcPr>
          <w:p w:rsidR="006317BC" w:rsidRPr="0095136F" w:rsidRDefault="006317BC"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19420F">
              <w:rPr>
                <w:rFonts w:ascii="Arial" w:eastAsia="Arial" w:hAnsi="Arial" w:cs="Arial"/>
                <w:color w:val="000000" w:themeColor="text1"/>
                <w:sz w:val="20"/>
                <w:szCs w:val="20"/>
                <w:lang w:val="en-MY" w:eastAsia="en-AU"/>
              </w:rPr>
              <w:t>Develop higher o</w:t>
            </w:r>
            <w:r>
              <w:rPr>
                <w:rFonts w:ascii="Arial" w:eastAsia="Arial" w:hAnsi="Arial" w:cs="Arial"/>
                <w:color w:val="000000" w:themeColor="text1"/>
                <w:sz w:val="20"/>
                <w:szCs w:val="20"/>
                <w:lang w:val="en-MY" w:eastAsia="en-AU"/>
              </w:rPr>
              <w:t>rder concepts in academic texts</w:t>
            </w:r>
            <w:r w:rsidRPr="0019420F">
              <w:rPr>
                <w:rFonts w:ascii="Arial" w:eastAsia="Arial" w:hAnsi="Arial" w:cs="Arial"/>
                <w:color w:val="000000" w:themeColor="text1"/>
                <w:sz w:val="20"/>
                <w:szCs w:val="20"/>
                <w:lang w:val="en-MY" w:eastAsia="en-AU"/>
              </w:rPr>
              <w:t xml:space="preserve"> through language features that compact and generalise ideas</w:t>
            </w:r>
          </w:p>
        </w:tc>
        <w:tc>
          <w:tcPr>
            <w:tcW w:w="1667" w:type="pct"/>
          </w:tcPr>
          <w:p w:rsidR="006317BC" w:rsidRPr="00174FAF" w:rsidRDefault="006317BC"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66" w:type="pct"/>
          </w:tcPr>
          <w:p w:rsidR="006317BC" w:rsidRPr="00A35BB5" w:rsidRDefault="006317BC"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bl>
    <w:p w:rsidR="00D25F53" w:rsidRDefault="00D25F53">
      <w:pPr>
        <w:rPr>
          <w:rFonts w:ascii="Arial" w:hAnsi="Arial" w:cs="Arial"/>
          <w:b/>
        </w:rPr>
      </w:pPr>
    </w:p>
    <w:p w:rsidR="00D25F53" w:rsidRDefault="00D25F53">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352E0D" w:rsidRPr="006F1A7B" w:rsidTr="009C3A6E">
        <w:trPr>
          <w:tblHeader/>
        </w:trPr>
        <w:tc>
          <w:tcPr>
            <w:tcW w:w="5000" w:type="pct"/>
            <w:gridSpan w:val="3"/>
            <w:shd w:val="clear" w:color="auto" w:fill="548DD4" w:themeFill="text2" w:themeFillTint="99"/>
          </w:tcPr>
          <w:p w:rsidR="00352E0D" w:rsidRPr="006F1A7B" w:rsidRDefault="00352E0D" w:rsidP="009C3A6E">
            <w:pPr>
              <w:pStyle w:val="ListBulletsquare-4thlevel"/>
              <w:spacing w:before="100" w:after="240"/>
              <w:ind w:left="284"/>
              <w:rPr>
                <w:b/>
                <w:color w:val="FFFFFF" w:themeColor="background1"/>
                <w:sz w:val="22"/>
                <w:szCs w:val="22"/>
              </w:rPr>
            </w:pPr>
            <w:r w:rsidRPr="006F1A7B">
              <w:rPr>
                <w:b/>
                <w:color w:val="FFFFFF" w:themeColor="background1"/>
                <w:sz w:val="22"/>
                <w:szCs w:val="22"/>
              </w:rPr>
              <w:lastRenderedPageBreak/>
              <w:t>Unit 4: Your consumer rights and responsibilities</w:t>
            </w:r>
          </w:p>
        </w:tc>
      </w:tr>
      <w:tr w:rsidR="00352E0D" w:rsidRPr="00E71190" w:rsidTr="009C3A6E">
        <w:trPr>
          <w:tblHeader/>
        </w:trPr>
        <w:tc>
          <w:tcPr>
            <w:tcW w:w="5000" w:type="pct"/>
            <w:gridSpan w:val="3"/>
            <w:shd w:val="clear" w:color="auto" w:fill="8DB3E2" w:themeFill="text2" w:themeFillTint="66"/>
          </w:tcPr>
          <w:p w:rsidR="00352E0D" w:rsidRPr="00E71190" w:rsidRDefault="00352E0D" w:rsidP="009C3A6E">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Consumer and Financial Literacy National Framework</w:t>
            </w:r>
          </w:p>
        </w:tc>
      </w:tr>
      <w:tr w:rsidR="00352E0D" w:rsidRPr="00E71190" w:rsidTr="00586729">
        <w:trPr>
          <w:tblHeader/>
        </w:trPr>
        <w:tc>
          <w:tcPr>
            <w:tcW w:w="1652" w:type="pct"/>
            <w:shd w:val="clear" w:color="auto" w:fill="C6D9F1" w:themeFill="text2" w:themeFillTint="33"/>
            <w:vAlign w:val="center"/>
          </w:tcPr>
          <w:p w:rsidR="00352E0D" w:rsidRPr="00E71190" w:rsidRDefault="00352E0D" w:rsidP="00D55E40">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Knowledge and understanding</w:t>
            </w:r>
          </w:p>
        </w:tc>
        <w:tc>
          <w:tcPr>
            <w:tcW w:w="1652" w:type="pct"/>
            <w:shd w:val="clear" w:color="auto" w:fill="C6D9F1" w:themeFill="text2" w:themeFillTint="33"/>
            <w:vAlign w:val="center"/>
          </w:tcPr>
          <w:p w:rsidR="00352E0D" w:rsidRPr="00E71190" w:rsidRDefault="00352E0D" w:rsidP="00D55E40">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Competence</w:t>
            </w:r>
          </w:p>
        </w:tc>
        <w:tc>
          <w:tcPr>
            <w:tcW w:w="1696" w:type="pct"/>
            <w:shd w:val="clear" w:color="auto" w:fill="C6D9F1" w:themeFill="text2" w:themeFillTint="33"/>
            <w:vAlign w:val="center"/>
          </w:tcPr>
          <w:p w:rsidR="00352E0D" w:rsidRPr="00E71190" w:rsidRDefault="00352E0D" w:rsidP="00D55E40">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Responsibility and enterprise</w:t>
            </w:r>
          </w:p>
        </w:tc>
      </w:tr>
      <w:tr w:rsidR="00352E0D" w:rsidRPr="00403425" w:rsidTr="009C3A6E">
        <w:tc>
          <w:tcPr>
            <w:tcW w:w="1652" w:type="pct"/>
          </w:tcPr>
          <w:p w:rsidR="00352E0D" w:rsidRPr="00DD7400" w:rsidRDefault="003E1036" w:rsidP="009C3A6E">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DD7400">
              <w:rPr>
                <w:rFonts w:ascii="Arial" w:eastAsia="Arial" w:hAnsi="Arial" w:cs="Arial"/>
                <w:color w:val="000000" w:themeColor="text1"/>
                <w:sz w:val="20"/>
                <w:szCs w:val="20"/>
                <w:lang w:val="en-MY" w:eastAsia="en-AU"/>
              </w:rPr>
              <w:t>Discuss and comp</w:t>
            </w:r>
            <w:r w:rsidR="00352E0D" w:rsidRPr="00DD7400">
              <w:rPr>
                <w:rFonts w:ascii="Arial" w:eastAsia="Arial" w:hAnsi="Arial" w:cs="Arial"/>
                <w:color w:val="000000" w:themeColor="text1"/>
                <w:sz w:val="20"/>
                <w:szCs w:val="20"/>
                <w:lang w:val="en-MY" w:eastAsia="en-AU"/>
              </w:rPr>
              <w:t>are different sources of consumer and financial advice</w:t>
            </w:r>
          </w:p>
        </w:tc>
        <w:tc>
          <w:tcPr>
            <w:tcW w:w="1652" w:type="pct"/>
          </w:tcPr>
          <w:p w:rsidR="00352E0D" w:rsidRPr="00174FAF" w:rsidRDefault="003E1036" w:rsidP="009C3A6E">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Analyse relevant information to make informed choices when purchasing goods and services and/ or to resolve consumer choices</w:t>
            </w:r>
          </w:p>
        </w:tc>
        <w:tc>
          <w:tcPr>
            <w:tcW w:w="1696" w:type="pct"/>
          </w:tcPr>
          <w:p w:rsidR="00352E0D" w:rsidRPr="00AD70A5" w:rsidRDefault="003E1036" w:rsidP="009C3A6E">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AD70A5">
              <w:rPr>
                <w:rFonts w:ascii="Arial" w:eastAsia="Arial" w:hAnsi="Arial" w:cs="Arial"/>
                <w:color w:val="000000" w:themeColor="text1"/>
                <w:sz w:val="20"/>
                <w:szCs w:val="20"/>
                <w:lang w:val="en-MY" w:eastAsia="en-AU"/>
              </w:rPr>
              <w:t>Apply informed and assertive consumer decision-making in a range of ‘real-li</w:t>
            </w:r>
            <w:r w:rsidR="00352E0D" w:rsidRPr="00AD70A5">
              <w:rPr>
                <w:rFonts w:ascii="Arial" w:eastAsia="Arial" w:hAnsi="Arial" w:cs="Arial"/>
                <w:color w:val="000000" w:themeColor="text1"/>
                <w:sz w:val="20"/>
                <w:szCs w:val="20"/>
                <w:lang w:val="en-MY" w:eastAsia="en-AU"/>
              </w:rPr>
              <w:t>fe’ contexts</w:t>
            </w:r>
          </w:p>
        </w:tc>
      </w:tr>
      <w:tr w:rsidR="00352E0D" w:rsidRPr="00403425" w:rsidTr="009C3A6E">
        <w:tc>
          <w:tcPr>
            <w:tcW w:w="1652" w:type="pct"/>
          </w:tcPr>
          <w:p w:rsidR="00352E0D" w:rsidRPr="00F12768" w:rsidRDefault="003E1036" w:rsidP="009C3A6E">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r w:rsidR="00352E0D" w:rsidRPr="00F12768">
              <w:rPr>
                <w:rFonts w:ascii="Arial" w:eastAsia="Arial" w:hAnsi="Arial" w:cs="Arial"/>
                <w:color w:val="000000" w:themeColor="text1"/>
                <w:sz w:val="20"/>
                <w:szCs w:val="20"/>
                <w:lang w:val="en-MY" w:eastAsia="en-AU"/>
              </w:rPr>
              <w:t xml:space="preserve"> </w:t>
            </w:r>
          </w:p>
        </w:tc>
        <w:tc>
          <w:tcPr>
            <w:tcW w:w="1652" w:type="pct"/>
          </w:tcPr>
          <w:p w:rsidR="00352E0D" w:rsidRPr="00B1717B" w:rsidRDefault="003E1036" w:rsidP="009C3A6E">
            <w:pPr>
              <w:widowControl w:val="0"/>
              <w:numPr>
                <w:ilvl w:val="0"/>
                <w:numId w:val="1"/>
              </w:numPr>
              <w:tabs>
                <w:tab w:val="left" w:pos="400"/>
                <w:tab w:val="left" w:pos="1400"/>
              </w:tabs>
              <w:autoSpaceDE w:val="0"/>
              <w:autoSpaceDN w:val="0"/>
              <w:adjustRightInd w:val="0"/>
              <w:spacing w:before="41" w:line="246" w:lineRule="auto"/>
              <w:ind w:right="-20"/>
              <w:rPr>
                <w:rFonts w:ascii="Arial" w:eastAsia="Arial" w:hAnsi="Arial" w:cs="Arial"/>
                <w:color w:val="000000" w:themeColor="text1"/>
                <w:sz w:val="20"/>
                <w:szCs w:val="20"/>
                <w:lang w:val="en-MY" w:eastAsia="en-AU"/>
              </w:rPr>
            </w:pPr>
            <w:r w:rsidRPr="00DD7400">
              <w:rPr>
                <w:rFonts w:ascii="Arial" w:eastAsia="Arial" w:hAnsi="Arial" w:cs="Arial"/>
                <w:color w:val="000000" w:themeColor="text1"/>
                <w:sz w:val="20"/>
                <w:szCs w:val="20"/>
                <w:lang w:val="en-MY" w:eastAsia="en-AU"/>
              </w:rPr>
              <w:t>Explain the procedures for resolving consumer disputes relating to a range of goods and services</w:t>
            </w:r>
          </w:p>
        </w:tc>
        <w:tc>
          <w:tcPr>
            <w:tcW w:w="1696" w:type="pct"/>
          </w:tcPr>
          <w:p w:rsidR="00352E0D" w:rsidRPr="00B10AC4" w:rsidRDefault="003E1036" w:rsidP="009C3A6E">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6D5B71">
              <w:rPr>
                <w:rFonts w:ascii="Arial" w:eastAsia="Arial" w:hAnsi="Arial" w:cs="Arial"/>
                <w:color w:val="000000" w:themeColor="text1"/>
                <w:sz w:val="20"/>
                <w:szCs w:val="20"/>
                <w:lang w:val="en-MY" w:eastAsia="en-AU"/>
              </w:rPr>
              <w:t>Research and discus</w:t>
            </w:r>
            <w:r w:rsidR="00352E0D" w:rsidRPr="006D5B71">
              <w:rPr>
                <w:rFonts w:ascii="Arial" w:eastAsia="Arial" w:hAnsi="Arial" w:cs="Arial"/>
                <w:color w:val="000000" w:themeColor="text1"/>
                <w:sz w:val="20"/>
                <w:szCs w:val="20"/>
                <w:lang w:val="en-MY" w:eastAsia="en-AU"/>
              </w:rPr>
              <w:t>s the legal and ethical rights and responsibilities of busines</w:t>
            </w:r>
            <w:r>
              <w:rPr>
                <w:rFonts w:ascii="Arial" w:eastAsia="Arial" w:hAnsi="Arial" w:cs="Arial"/>
                <w:color w:val="000000" w:themeColor="text1"/>
                <w:sz w:val="20"/>
                <w:szCs w:val="20"/>
                <w:lang w:val="en-MY" w:eastAsia="en-AU"/>
              </w:rPr>
              <w:t xml:space="preserve">s in advertising and providing </w:t>
            </w:r>
            <w:r w:rsidR="00352E0D" w:rsidRPr="006D5B71">
              <w:rPr>
                <w:rFonts w:ascii="Arial" w:eastAsia="Arial" w:hAnsi="Arial" w:cs="Arial"/>
                <w:color w:val="000000" w:themeColor="text1"/>
                <w:sz w:val="20"/>
                <w:szCs w:val="20"/>
                <w:lang w:val="en-MY" w:eastAsia="en-AU"/>
              </w:rPr>
              <w:t>goods and services to consumers</w:t>
            </w:r>
          </w:p>
        </w:tc>
      </w:tr>
    </w:tbl>
    <w:p w:rsidR="009665D6" w:rsidRPr="001D4BC6" w:rsidRDefault="00D25F53" w:rsidP="009665D6">
      <w:pPr>
        <w:pStyle w:val="Heading2"/>
        <w:rPr>
          <w:rFonts w:ascii="Arial" w:hAnsi="Arial" w:cs="Arial"/>
          <w:sz w:val="32"/>
          <w:szCs w:val="32"/>
        </w:rPr>
      </w:pPr>
      <w:r>
        <w:rPr>
          <w:rFonts w:ascii="Arial" w:hAnsi="Arial" w:cs="Arial"/>
          <w:b w:val="0"/>
        </w:rPr>
        <w:br w:type="page"/>
      </w:r>
      <w:bookmarkStart w:id="14" w:name="_Toc472678877"/>
      <w:bookmarkStart w:id="15" w:name="_Toc474075219"/>
      <w:r w:rsidR="009665D6" w:rsidRPr="001D4BC6">
        <w:rPr>
          <w:rFonts w:ascii="Arial" w:hAnsi="Arial" w:cs="Arial"/>
          <w:sz w:val="32"/>
          <w:szCs w:val="32"/>
        </w:rPr>
        <w:lastRenderedPageBreak/>
        <w:t>Unit 5: Managing your money</w:t>
      </w:r>
      <w:bookmarkEnd w:id="14"/>
      <w:bookmarkEnd w:id="15"/>
    </w:p>
    <w:tbl>
      <w:tblPr>
        <w:tblStyle w:val="TableGrid"/>
        <w:tblW w:w="5351" w:type="pct"/>
        <w:tblInd w:w="-459" w:type="dxa"/>
        <w:tblLook w:val="04A0" w:firstRow="1" w:lastRow="0" w:firstColumn="1" w:lastColumn="0" w:noHBand="0" w:noVBand="1"/>
      </w:tblPr>
      <w:tblGrid>
        <w:gridCol w:w="5058"/>
        <w:gridCol w:w="5057"/>
        <w:gridCol w:w="5054"/>
      </w:tblGrid>
      <w:tr w:rsidR="00DA0C35" w:rsidRPr="00316E42" w:rsidTr="00DA0C35">
        <w:trPr>
          <w:tblHeader/>
        </w:trPr>
        <w:tc>
          <w:tcPr>
            <w:tcW w:w="5000" w:type="pct"/>
            <w:gridSpan w:val="3"/>
            <w:shd w:val="clear" w:color="auto" w:fill="548DD4" w:themeFill="text2" w:themeFillTint="99"/>
          </w:tcPr>
          <w:p w:rsidR="00DA0C35" w:rsidRPr="00316E42" w:rsidRDefault="00DA0C35" w:rsidP="00685912">
            <w:pPr>
              <w:pStyle w:val="ListBulletsquare-4thlevel"/>
              <w:spacing w:before="100" w:after="240"/>
              <w:ind w:left="284"/>
              <w:rPr>
                <w:b/>
                <w:color w:val="FFFFFF" w:themeColor="background1"/>
                <w:sz w:val="22"/>
                <w:szCs w:val="22"/>
              </w:rPr>
            </w:pPr>
            <w:r w:rsidRPr="00316E42">
              <w:rPr>
                <w:b/>
                <w:color w:val="FFFFFF" w:themeColor="background1"/>
                <w:sz w:val="22"/>
                <w:szCs w:val="22"/>
              </w:rPr>
              <w:t>Unit 5: Managing your money</w:t>
            </w:r>
          </w:p>
        </w:tc>
      </w:tr>
      <w:tr w:rsidR="00516885" w:rsidRPr="00DA62D3" w:rsidTr="00DA0C35">
        <w:trPr>
          <w:trHeight w:val="473"/>
          <w:tblHeader/>
        </w:trPr>
        <w:tc>
          <w:tcPr>
            <w:tcW w:w="5000" w:type="pct"/>
            <w:gridSpan w:val="3"/>
            <w:shd w:val="clear" w:color="auto" w:fill="8DB3E2" w:themeFill="text2" w:themeFillTint="66"/>
          </w:tcPr>
          <w:p w:rsidR="00516885" w:rsidRPr="00DA62D3" w:rsidRDefault="00516885" w:rsidP="003F1286">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516885" w:rsidRPr="00D34D42" w:rsidTr="00895255">
        <w:trPr>
          <w:tblHeader/>
        </w:trPr>
        <w:tc>
          <w:tcPr>
            <w:tcW w:w="1667" w:type="pct"/>
            <w:shd w:val="clear" w:color="auto" w:fill="C6D9F1" w:themeFill="text2" w:themeFillTint="33"/>
            <w:vAlign w:val="center"/>
          </w:tcPr>
          <w:p w:rsidR="00516885" w:rsidRPr="00D34D42" w:rsidRDefault="00516885" w:rsidP="003F1286">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7" w:type="pct"/>
            <w:shd w:val="clear" w:color="auto" w:fill="C6D9F1" w:themeFill="text2" w:themeFillTint="33"/>
            <w:vAlign w:val="center"/>
          </w:tcPr>
          <w:p w:rsidR="00516885" w:rsidRPr="00D34D42" w:rsidRDefault="00516885" w:rsidP="003F1286">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6" w:type="pct"/>
            <w:shd w:val="clear" w:color="auto" w:fill="C6D9F1" w:themeFill="text2" w:themeFillTint="33"/>
          </w:tcPr>
          <w:p w:rsidR="00516885" w:rsidRDefault="00516885" w:rsidP="00516885">
            <w:pPr>
              <w:pStyle w:val="ListBulletsquare-4thlevel"/>
              <w:spacing w:before="100" w:after="100"/>
              <w:ind w:left="284"/>
              <w:rPr>
                <w:b/>
                <w:color w:val="000000" w:themeColor="text1"/>
              </w:rPr>
            </w:pPr>
            <w:r w:rsidRPr="00516885">
              <w:rPr>
                <w:b/>
                <w:color w:val="000000" w:themeColor="text1"/>
                <w:sz w:val="22"/>
                <w:szCs w:val="22"/>
                <w:lang w:val="en-AU"/>
              </w:rPr>
              <w:t>Mathematics</w:t>
            </w:r>
          </w:p>
        </w:tc>
      </w:tr>
      <w:tr w:rsidR="009455C0" w:rsidRPr="00B1717B" w:rsidTr="00895255">
        <w:tc>
          <w:tcPr>
            <w:tcW w:w="1667" w:type="pct"/>
            <w:shd w:val="clear" w:color="auto" w:fill="auto"/>
          </w:tcPr>
          <w:p w:rsidR="009455C0" w:rsidRPr="00E4592F" w:rsidRDefault="009455C0" w:rsidP="00E4592F">
            <w:pPr>
              <w:pStyle w:val="ListBulletsquare-4thlevel"/>
              <w:spacing w:before="100" w:after="100"/>
              <w:ind w:left="142"/>
              <w:rPr>
                <w:rFonts w:eastAsia="Arial"/>
                <w:color w:val="000000" w:themeColor="text1"/>
              </w:rPr>
            </w:pPr>
            <w:r w:rsidRPr="009455C0">
              <w:rPr>
                <w:rFonts w:eastAsia="Arial"/>
                <w:color w:val="000000" w:themeColor="text1"/>
              </w:rPr>
              <w:t>Factors that influence major consumer and financial decisions and the short- and long-term consequences of these decisions (ACHEK053)</w:t>
            </w:r>
          </w:p>
        </w:tc>
        <w:tc>
          <w:tcPr>
            <w:tcW w:w="1667" w:type="pct"/>
            <w:shd w:val="clear" w:color="auto" w:fill="auto"/>
          </w:tcPr>
          <w:p w:rsidR="009455C0" w:rsidRPr="00B570B5" w:rsidRDefault="009455C0" w:rsidP="00685912">
            <w:pPr>
              <w:pStyle w:val="ListBulletsquare-4thlevel"/>
              <w:spacing w:before="100" w:after="100"/>
              <w:ind w:left="142"/>
              <w:rPr>
                <w:rFonts w:eastAsia="Arial"/>
                <w:color w:val="000000" w:themeColor="text1"/>
              </w:rPr>
            </w:pPr>
            <w:r w:rsidRPr="00904D4F">
              <w:rPr>
                <w:rFonts w:eastAsia="Arial"/>
                <w:color w:val="000000" w:themeColor="text1"/>
              </w:rPr>
              <w:t>Use organisation patterns, voice and language conventions to present a point of view on a subject, speaking clearly, coherently and with effect, using logic, imagery and rhetorical devices to engage audiences (ACELY1813)</w:t>
            </w:r>
          </w:p>
        </w:tc>
        <w:tc>
          <w:tcPr>
            <w:tcW w:w="1666" w:type="pct"/>
          </w:tcPr>
          <w:p w:rsidR="009455C0" w:rsidRPr="00904D4F" w:rsidRDefault="009455C0" w:rsidP="003F1286">
            <w:pPr>
              <w:pStyle w:val="ListBulletsquare-4thlevel"/>
              <w:spacing w:before="100" w:after="100"/>
              <w:ind w:left="142"/>
              <w:rPr>
                <w:rFonts w:eastAsia="Arial"/>
                <w:color w:val="000000" w:themeColor="text1"/>
              </w:rPr>
            </w:pPr>
            <w:r w:rsidRPr="00904D4F">
              <w:rPr>
                <w:rFonts w:eastAsia="Arial"/>
                <w:color w:val="000000" w:themeColor="text1"/>
              </w:rPr>
              <w:t>Connect the compound interest formula to repeated applications of simple interest using appropriate digital technologies (ACMNA229)</w:t>
            </w:r>
          </w:p>
        </w:tc>
      </w:tr>
      <w:tr w:rsidR="009455C0" w:rsidRPr="00B1717B" w:rsidTr="00895255">
        <w:tc>
          <w:tcPr>
            <w:tcW w:w="1667" w:type="pct"/>
            <w:shd w:val="clear" w:color="auto" w:fill="auto"/>
          </w:tcPr>
          <w:p w:rsidR="009455C0" w:rsidRPr="00B1717B" w:rsidRDefault="009455C0" w:rsidP="00E4592F">
            <w:pPr>
              <w:pStyle w:val="ListBulletsquare-4thlevel"/>
              <w:spacing w:before="100" w:after="100"/>
              <w:ind w:left="142"/>
              <w:rPr>
                <w:rFonts w:eastAsia="Arial"/>
                <w:color w:val="000000" w:themeColor="text1"/>
              </w:rPr>
            </w:pPr>
            <w:r w:rsidRPr="00E4592F">
              <w:rPr>
                <w:rFonts w:eastAsia="Arial"/>
                <w:color w:val="000000" w:themeColor="text1"/>
              </w:rPr>
              <w:t>Develop questions and hypotheses about an economic or business issue or event, and plan and conduct an investigation (ACHES055)</w:t>
            </w:r>
          </w:p>
        </w:tc>
        <w:tc>
          <w:tcPr>
            <w:tcW w:w="1667" w:type="pct"/>
            <w:shd w:val="clear" w:color="auto" w:fill="auto"/>
          </w:tcPr>
          <w:p w:rsidR="009455C0" w:rsidRPr="00315B1C" w:rsidRDefault="009455C0" w:rsidP="00685912">
            <w:pPr>
              <w:pStyle w:val="ListBulletsquare-4thlevel"/>
              <w:spacing w:before="100" w:after="100"/>
              <w:ind w:left="142"/>
              <w:rPr>
                <w:rFonts w:eastAsia="Arial"/>
                <w:color w:val="000000" w:themeColor="text1"/>
              </w:rPr>
            </w:pPr>
            <w:r w:rsidRPr="00904D4F">
              <w:rPr>
                <w:rFonts w:eastAsia="Arial"/>
                <w:color w:val="000000" w:themeColor="text1"/>
              </w:rPr>
              <w:t>Create sustained texts, including texts that combine specific digital or media content, for imaginative,</w:t>
            </w:r>
            <w:r>
              <w:rPr>
                <w:rFonts w:eastAsia="Arial"/>
                <w:color w:val="000000" w:themeColor="text1"/>
              </w:rPr>
              <w:t xml:space="preserve"> </w:t>
            </w:r>
            <w:r w:rsidRPr="00904D4F">
              <w:rPr>
                <w:rFonts w:eastAsia="Arial"/>
                <w:color w:val="000000" w:themeColor="text1"/>
              </w:rPr>
              <w:t>informative, or persuasive purposes that reflect upon challenging and complex issues (ACELY1756)</w:t>
            </w:r>
          </w:p>
        </w:tc>
        <w:tc>
          <w:tcPr>
            <w:tcW w:w="1666" w:type="pct"/>
          </w:tcPr>
          <w:p w:rsidR="009455C0" w:rsidRPr="00BC1884" w:rsidRDefault="009455C0" w:rsidP="003F1286">
            <w:pPr>
              <w:pStyle w:val="ListBulletsquare-4thlevel"/>
              <w:spacing w:before="100" w:after="100"/>
              <w:ind w:left="142"/>
              <w:rPr>
                <w:rFonts w:eastAsia="Arial"/>
                <w:color w:val="000000" w:themeColor="text1"/>
              </w:rPr>
            </w:pPr>
          </w:p>
        </w:tc>
      </w:tr>
      <w:tr w:rsidR="009455C0" w:rsidRPr="00B1717B" w:rsidTr="00895255">
        <w:tc>
          <w:tcPr>
            <w:tcW w:w="1667" w:type="pct"/>
            <w:shd w:val="clear" w:color="auto" w:fill="auto"/>
          </w:tcPr>
          <w:p w:rsidR="009455C0" w:rsidRPr="00B1717B" w:rsidRDefault="009455C0" w:rsidP="00E4592F">
            <w:pPr>
              <w:pStyle w:val="ListBulletsquare-4thlevel"/>
              <w:spacing w:before="100" w:after="100"/>
              <w:ind w:left="142"/>
              <w:rPr>
                <w:rFonts w:eastAsia="Arial"/>
                <w:color w:val="000000" w:themeColor="text1"/>
              </w:rPr>
            </w:pPr>
            <w:r w:rsidRPr="00E4592F">
              <w:rPr>
                <w:rFonts w:eastAsia="Arial"/>
                <w:color w:val="000000" w:themeColor="text1"/>
              </w:rPr>
              <w:t>Gather relevant and reliable data and information from a range of digital, online and print sources (ACHES056)</w:t>
            </w:r>
          </w:p>
        </w:tc>
        <w:tc>
          <w:tcPr>
            <w:tcW w:w="1667" w:type="pct"/>
            <w:shd w:val="clear" w:color="auto" w:fill="auto"/>
          </w:tcPr>
          <w:p w:rsidR="009455C0" w:rsidRPr="00315B1C" w:rsidRDefault="009455C0" w:rsidP="00685912">
            <w:pPr>
              <w:pStyle w:val="ListBulletsquare-4thlevel"/>
              <w:spacing w:before="100" w:after="100"/>
              <w:ind w:left="142"/>
              <w:rPr>
                <w:rFonts w:eastAsia="Arial"/>
                <w:color w:val="000000" w:themeColor="text1"/>
              </w:rPr>
            </w:pPr>
            <w:r w:rsidRPr="00904D4F">
              <w:rPr>
                <w:rFonts w:eastAsia="Arial"/>
                <w:color w:val="000000" w:themeColor="text1"/>
              </w:rPr>
              <w:t>Use a range of software, including word processing programs, confidently, flexibly and imaginatively to create, edit and publish texts, considering the identified purpose and the characteristics of the user (ACELY1776)</w:t>
            </w:r>
          </w:p>
        </w:tc>
        <w:tc>
          <w:tcPr>
            <w:tcW w:w="1666" w:type="pct"/>
          </w:tcPr>
          <w:p w:rsidR="009455C0" w:rsidRPr="00BC1884" w:rsidRDefault="009455C0" w:rsidP="003F1286">
            <w:pPr>
              <w:pStyle w:val="ListBulletsquare-4thlevel"/>
              <w:spacing w:before="100" w:after="100"/>
              <w:ind w:left="142"/>
              <w:rPr>
                <w:rFonts w:eastAsia="Arial"/>
                <w:color w:val="000000" w:themeColor="text1"/>
              </w:rPr>
            </w:pPr>
          </w:p>
        </w:tc>
      </w:tr>
      <w:tr w:rsidR="009455C0" w:rsidRPr="00B1717B" w:rsidTr="00895255">
        <w:tc>
          <w:tcPr>
            <w:tcW w:w="1667" w:type="pct"/>
            <w:shd w:val="clear" w:color="auto" w:fill="auto"/>
          </w:tcPr>
          <w:p w:rsidR="009455C0" w:rsidRPr="00BE5F0C" w:rsidRDefault="009455C0" w:rsidP="00E4592F">
            <w:pPr>
              <w:pStyle w:val="ListBulletsquare-4thlevel"/>
              <w:spacing w:before="100" w:after="100"/>
              <w:ind w:left="142"/>
              <w:rPr>
                <w:rFonts w:eastAsia="Arial"/>
                <w:color w:val="000000" w:themeColor="text1"/>
              </w:rPr>
            </w:pPr>
            <w:r w:rsidRPr="00E4592F">
              <w:rPr>
                <w:rFonts w:eastAsia="Arial"/>
                <w:color w:val="000000" w:themeColor="text1"/>
              </w:rPr>
              <w:t>Analyse data and information in different formats to explain cause-and-effect relationships, make predictions and illustrate alternative perspectives (ACHES057)</w:t>
            </w:r>
          </w:p>
        </w:tc>
        <w:tc>
          <w:tcPr>
            <w:tcW w:w="1667" w:type="pct"/>
            <w:shd w:val="clear" w:color="auto" w:fill="auto"/>
          </w:tcPr>
          <w:p w:rsidR="009455C0" w:rsidRPr="00315B1C" w:rsidRDefault="009455C0" w:rsidP="003F1286">
            <w:pPr>
              <w:pStyle w:val="ListBulletsquare-4thlevel"/>
              <w:spacing w:before="100" w:after="100"/>
              <w:ind w:left="142"/>
              <w:rPr>
                <w:rFonts w:eastAsia="Arial"/>
                <w:color w:val="000000" w:themeColor="text1"/>
              </w:rPr>
            </w:pPr>
          </w:p>
        </w:tc>
        <w:tc>
          <w:tcPr>
            <w:tcW w:w="1666" w:type="pct"/>
          </w:tcPr>
          <w:p w:rsidR="009455C0" w:rsidRPr="00BC1884" w:rsidRDefault="009455C0" w:rsidP="003F1286">
            <w:pPr>
              <w:pStyle w:val="ListBulletsquare-4thlevel"/>
              <w:spacing w:before="100" w:after="100"/>
              <w:ind w:left="142"/>
              <w:rPr>
                <w:rFonts w:eastAsia="Arial"/>
                <w:color w:val="000000" w:themeColor="text1"/>
              </w:rPr>
            </w:pPr>
          </w:p>
        </w:tc>
      </w:tr>
      <w:tr w:rsidR="009455C0" w:rsidRPr="00B1717B" w:rsidTr="00895255">
        <w:tc>
          <w:tcPr>
            <w:tcW w:w="1667" w:type="pct"/>
            <w:shd w:val="clear" w:color="auto" w:fill="auto"/>
          </w:tcPr>
          <w:p w:rsidR="009455C0" w:rsidRPr="00E4592F" w:rsidRDefault="009455C0" w:rsidP="00E4592F">
            <w:pPr>
              <w:pStyle w:val="ListBulletsquare-4thlevel"/>
              <w:spacing w:before="100" w:after="100"/>
              <w:ind w:left="142"/>
              <w:rPr>
                <w:rFonts w:eastAsia="Arial"/>
                <w:color w:val="000000" w:themeColor="text1"/>
              </w:rPr>
            </w:pPr>
            <w:r w:rsidRPr="00E4592F">
              <w:rPr>
                <w:rFonts w:eastAsia="Arial"/>
                <w:color w:val="000000" w:themeColor="text1"/>
              </w:rPr>
              <w:t>Generate a range of viable options in response to an economic or business issue or event, use cost-benefit analysis and appropriate criteria to recommend and justify</w:t>
            </w:r>
            <w:r>
              <w:rPr>
                <w:rFonts w:eastAsia="Arial"/>
                <w:color w:val="000000" w:themeColor="text1"/>
              </w:rPr>
              <w:t xml:space="preserve"> </w:t>
            </w:r>
            <w:r w:rsidRPr="00E4592F">
              <w:rPr>
                <w:rFonts w:eastAsia="Arial"/>
                <w:color w:val="000000" w:themeColor="text1"/>
              </w:rPr>
              <w:t>a course of action and predict the potential consequences of the proposed action</w:t>
            </w:r>
            <w:r>
              <w:rPr>
                <w:rFonts w:eastAsia="Arial"/>
                <w:color w:val="000000" w:themeColor="text1"/>
              </w:rPr>
              <w:t xml:space="preserve"> </w:t>
            </w:r>
            <w:r w:rsidRPr="00E4592F">
              <w:rPr>
                <w:rFonts w:eastAsia="Arial"/>
                <w:color w:val="000000" w:themeColor="text1"/>
              </w:rPr>
              <w:t>(ACHES058)</w:t>
            </w:r>
          </w:p>
          <w:p w:rsidR="009455C0" w:rsidRPr="006F7596" w:rsidRDefault="009455C0" w:rsidP="00E4592F">
            <w:pPr>
              <w:pStyle w:val="ListBulletsquare-4thlevel"/>
              <w:spacing w:before="100" w:after="100"/>
              <w:ind w:left="142"/>
              <w:rPr>
                <w:rFonts w:eastAsia="Arial"/>
                <w:color w:val="000000" w:themeColor="text1"/>
              </w:rPr>
            </w:pPr>
          </w:p>
        </w:tc>
        <w:tc>
          <w:tcPr>
            <w:tcW w:w="1667" w:type="pct"/>
            <w:shd w:val="clear" w:color="auto" w:fill="auto"/>
          </w:tcPr>
          <w:p w:rsidR="009455C0" w:rsidRPr="00294846" w:rsidRDefault="009455C0" w:rsidP="003F1286">
            <w:pPr>
              <w:pStyle w:val="ListBulletsquare-4thlevel"/>
              <w:spacing w:before="100" w:after="100"/>
              <w:ind w:left="142"/>
              <w:rPr>
                <w:rFonts w:eastAsia="Arial"/>
                <w:color w:val="000000" w:themeColor="text1"/>
              </w:rPr>
            </w:pPr>
          </w:p>
        </w:tc>
        <w:tc>
          <w:tcPr>
            <w:tcW w:w="1666" w:type="pct"/>
          </w:tcPr>
          <w:p w:rsidR="009455C0" w:rsidRPr="00BC1884" w:rsidRDefault="009455C0" w:rsidP="003F1286">
            <w:pPr>
              <w:pStyle w:val="ListBulletsquare-4thlevel"/>
              <w:spacing w:before="100" w:after="100"/>
              <w:ind w:left="142"/>
              <w:rPr>
                <w:rFonts w:eastAsia="Arial"/>
                <w:color w:val="000000" w:themeColor="text1"/>
              </w:rPr>
            </w:pPr>
          </w:p>
        </w:tc>
      </w:tr>
      <w:tr w:rsidR="009455C0" w:rsidRPr="00B1717B" w:rsidTr="00895255">
        <w:tc>
          <w:tcPr>
            <w:tcW w:w="1667" w:type="pct"/>
            <w:shd w:val="clear" w:color="auto" w:fill="auto"/>
          </w:tcPr>
          <w:p w:rsidR="009455C0" w:rsidRPr="00B1717B" w:rsidRDefault="009455C0" w:rsidP="00E4592F">
            <w:pPr>
              <w:pStyle w:val="ListBulletsquare-4thlevel"/>
              <w:spacing w:before="100" w:after="100"/>
              <w:ind w:left="142"/>
              <w:rPr>
                <w:rFonts w:eastAsia="Arial"/>
                <w:color w:val="000000" w:themeColor="text1"/>
              </w:rPr>
            </w:pPr>
            <w:r w:rsidRPr="00E4592F">
              <w:rPr>
                <w:rFonts w:eastAsia="Arial"/>
                <w:color w:val="000000" w:themeColor="text1"/>
              </w:rPr>
              <w:lastRenderedPageBreak/>
              <w:t>Apply economics and business knowledge, skills and concepts in familiar, new and hypothetical situations (ACHES059)</w:t>
            </w:r>
          </w:p>
        </w:tc>
        <w:tc>
          <w:tcPr>
            <w:tcW w:w="1667" w:type="pct"/>
            <w:shd w:val="clear" w:color="auto" w:fill="auto"/>
          </w:tcPr>
          <w:p w:rsidR="009455C0" w:rsidRPr="00315B1C" w:rsidRDefault="009455C0" w:rsidP="003F1286">
            <w:pPr>
              <w:pStyle w:val="ListBulletsquare-4thlevel"/>
              <w:spacing w:before="100" w:after="100"/>
              <w:ind w:left="142"/>
              <w:rPr>
                <w:rFonts w:eastAsia="Arial"/>
                <w:color w:val="000000" w:themeColor="text1"/>
              </w:rPr>
            </w:pPr>
          </w:p>
        </w:tc>
        <w:tc>
          <w:tcPr>
            <w:tcW w:w="1666" w:type="pct"/>
          </w:tcPr>
          <w:p w:rsidR="009455C0" w:rsidRPr="00BE5F0C" w:rsidRDefault="009455C0" w:rsidP="003F1286">
            <w:pPr>
              <w:pStyle w:val="ListBulletsquare-4thlevel"/>
              <w:spacing w:before="100" w:after="100"/>
              <w:ind w:left="142"/>
              <w:rPr>
                <w:rFonts w:eastAsia="Arial"/>
                <w:color w:val="000000" w:themeColor="text1"/>
              </w:rPr>
            </w:pPr>
          </w:p>
        </w:tc>
      </w:tr>
      <w:tr w:rsidR="009455C0" w:rsidRPr="00B1717B" w:rsidTr="00895255">
        <w:tc>
          <w:tcPr>
            <w:tcW w:w="1667" w:type="pct"/>
            <w:shd w:val="clear" w:color="auto" w:fill="auto"/>
          </w:tcPr>
          <w:p w:rsidR="009455C0" w:rsidRPr="002F361C" w:rsidRDefault="009455C0" w:rsidP="003F1286">
            <w:pPr>
              <w:pStyle w:val="ListBulletsquare-4thlevel"/>
              <w:spacing w:before="100" w:after="100"/>
              <w:ind w:left="142"/>
              <w:rPr>
                <w:rFonts w:eastAsia="Arial"/>
                <w:color w:val="000000" w:themeColor="text1"/>
              </w:rPr>
            </w:pPr>
            <w:r w:rsidRPr="00E4592F">
              <w:rPr>
                <w:rFonts w:eastAsia="Arial"/>
                <w:color w:val="000000" w:themeColor="text1"/>
              </w:rPr>
              <w:t>Present reasoned arguments and evidence-based conclusions in a range of appropriate formats using economics and business conventions, language and concepts (ACHES060)</w:t>
            </w:r>
            <w:r>
              <w:rPr>
                <w:rFonts w:eastAsia="Arial"/>
                <w:color w:val="000000" w:themeColor="text1"/>
              </w:rPr>
              <w:t xml:space="preserve"> </w:t>
            </w:r>
          </w:p>
        </w:tc>
        <w:tc>
          <w:tcPr>
            <w:tcW w:w="1667" w:type="pct"/>
            <w:shd w:val="clear" w:color="auto" w:fill="auto"/>
          </w:tcPr>
          <w:p w:rsidR="009455C0" w:rsidRPr="00B1717B" w:rsidRDefault="009455C0" w:rsidP="003F1286">
            <w:pPr>
              <w:pStyle w:val="ListBulletsquare-4thlevel"/>
              <w:spacing w:before="100" w:after="100"/>
              <w:ind w:left="142"/>
              <w:rPr>
                <w:rFonts w:eastAsia="Arial"/>
                <w:color w:val="000000" w:themeColor="text1"/>
              </w:rPr>
            </w:pPr>
          </w:p>
        </w:tc>
        <w:tc>
          <w:tcPr>
            <w:tcW w:w="1666" w:type="pct"/>
          </w:tcPr>
          <w:p w:rsidR="009455C0" w:rsidRPr="00BE5F0C" w:rsidRDefault="009455C0" w:rsidP="003F1286">
            <w:pPr>
              <w:pStyle w:val="ListBulletsquare-4thlevel"/>
              <w:spacing w:before="100" w:after="100"/>
              <w:ind w:left="142"/>
              <w:rPr>
                <w:rFonts w:eastAsia="Arial"/>
                <w:color w:val="000000" w:themeColor="text1"/>
              </w:rPr>
            </w:pPr>
          </w:p>
        </w:tc>
      </w:tr>
    </w:tbl>
    <w:p w:rsidR="003F1286" w:rsidRDefault="003F1286">
      <w:pPr>
        <w:rPr>
          <w:rFonts w:ascii="Arial" w:hAnsi="Arial" w:cs="Arial"/>
          <w:b/>
        </w:rPr>
      </w:pPr>
    </w:p>
    <w:p w:rsidR="003F1286" w:rsidRDefault="003F1286">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58"/>
        <w:gridCol w:w="5054"/>
        <w:gridCol w:w="5057"/>
      </w:tblGrid>
      <w:tr w:rsidR="00DA0C35" w:rsidRPr="00316E42" w:rsidTr="00DA0C35">
        <w:trPr>
          <w:tblHeader/>
        </w:trPr>
        <w:tc>
          <w:tcPr>
            <w:tcW w:w="5000" w:type="pct"/>
            <w:gridSpan w:val="3"/>
            <w:shd w:val="clear" w:color="auto" w:fill="548DD4" w:themeFill="text2" w:themeFillTint="99"/>
          </w:tcPr>
          <w:p w:rsidR="00DA0C35" w:rsidRPr="00316E42" w:rsidRDefault="00DA0C35" w:rsidP="00685912">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3F1286" w:rsidRPr="00B1717B" w:rsidTr="00DA0C35">
        <w:tc>
          <w:tcPr>
            <w:tcW w:w="5000" w:type="pct"/>
            <w:gridSpan w:val="3"/>
            <w:shd w:val="clear" w:color="auto" w:fill="8DB3E2" w:themeFill="text2" w:themeFillTint="66"/>
          </w:tcPr>
          <w:p w:rsidR="003F1286" w:rsidRPr="00B1717B" w:rsidRDefault="003F1286" w:rsidP="003F1286">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3F1286" w:rsidRPr="00D34D42" w:rsidTr="00D55E40">
        <w:trPr>
          <w:tblHeader/>
        </w:trPr>
        <w:tc>
          <w:tcPr>
            <w:tcW w:w="1667" w:type="pct"/>
            <w:shd w:val="clear" w:color="auto" w:fill="C6D9F1" w:themeFill="text2" w:themeFillTint="33"/>
            <w:vAlign w:val="center"/>
          </w:tcPr>
          <w:p w:rsidR="003F1286" w:rsidRPr="00D34D42" w:rsidRDefault="003F1286" w:rsidP="003F1286">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3F1286" w:rsidRPr="00D34D42" w:rsidRDefault="003F1286" w:rsidP="003F1286">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3F1286" w:rsidRPr="00B3390C" w:rsidRDefault="009455C0" w:rsidP="00B3390C">
            <w:pPr>
              <w:ind w:left="237" w:right="774"/>
              <w:rPr>
                <w:rFonts w:ascii="Arial" w:hAnsi="Arial" w:cs="Arial"/>
                <w:b/>
                <w:color w:val="000000" w:themeColor="text1"/>
              </w:rPr>
            </w:pPr>
            <w:r w:rsidRPr="00D55E40">
              <w:rPr>
                <w:rFonts w:ascii="Arial" w:hAnsi="Arial" w:cs="Arial"/>
                <w:b/>
                <w:color w:val="000000" w:themeColor="text1"/>
              </w:rPr>
              <w:t>Mathematics</w:t>
            </w:r>
          </w:p>
        </w:tc>
      </w:tr>
      <w:tr w:rsidR="009455C0" w:rsidRPr="00B1717B" w:rsidTr="00DA0C35">
        <w:tc>
          <w:tcPr>
            <w:tcW w:w="1667" w:type="pct"/>
            <w:shd w:val="clear" w:color="auto" w:fill="auto"/>
            <w:vAlign w:val="center"/>
          </w:tcPr>
          <w:p w:rsidR="00316FBF" w:rsidRPr="009E56DC" w:rsidRDefault="00316FBF" w:rsidP="00316FBF">
            <w:pPr>
              <w:pStyle w:val="NormalWeb"/>
              <w:shd w:val="clear" w:color="auto" w:fill="FFFFFF"/>
              <w:spacing w:before="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152"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153" w:tooltip="Display the glossary entry for analyse" w:history="1">
              <w:r w:rsidRPr="00316AE4">
                <w:rPr>
                  <w:rFonts w:ascii="Arial" w:eastAsia="Calibri" w:hAnsi="Arial" w:cs="Arial"/>
                  <w:color w:val="000000" w:themeColor="text1"/>
                  <w:sz w:val="20"/>
                  <w:szCs w:val="20"/>
                  <w:shd w:val="clear" w:color="auto" w:fill="B8CCE4" w:themeFill="accent1" w:themeFillTint="66"/>
                  <w:lang w:val="en-MY"/>
                </w:rPr>
                <w:t>analyse</w:t>
              </w:r>
            </w:hyperlink>
            <w:r w:rsidRPr="00316AE4">
              <w:rPr>
                <w:rFonts w:ascii="Arial" w:eastAsia="Calibri" w:hAnsi="Arial" w:cs="Arial"/>
                <w:color w:val="000000" w:themeColor="text1"/>
                <w:sz w:val="20"/>
                <w:szCs w:val="20"/>
                <w:shd w:val="clear" w:color="auto" w:fill="B8CCE4" w:themeFill="accent1" w:themeFillTint="66"/>
                <w:lang w:val="en-MY"/>
              </w:rPr>
              <w:t xml:space="preserve"> </w:t>
            </w:r>
            <w:r w:rsidRPr="00D445A7">
              <w:rPr>
                <w:rFonts w:ascii="Arial" w:eastAsia="Calibri" w:hAnsi="Arial" w:cs="Arial"/>
                <w:color w:val="000000" w:themeColor="text1"/>
                <w:sz w:val="20"/>
                <w:szCs w:val="20"/>
                <w:shd w:val="clear" w:color="auto" w:fill="B8CCE4" w:themeFill="accent1" w:themeFillTint="66"/>
                <w:lang w:val="en-MY"/>
              </w:rPr>
              <w:t xml:space="preserve">factors that influence major consumer and financial decisions and </w:t>
            </w:r>
            <w:hyperlink r:id="rId154" w:tooltip="Display the glossary entry for explain" w:history="1">
              <w:r w:rsidRPr="00D445A7">
                <w:rPr>
                  <w:rFonts w:ascii="Arial" w:eastAsia="Calibri" w:hAnsi="Arial" w:cs="Arial"/>
                  <w:color w:val="000000" w:themeColor="text1"/>
                  <w:sz w:val="20"/>
                  <w:szCs w:val="20"/>
                  <w:shd w:val="clear" w:color="auto" w:fill="B8CCE4" w:themeFill="accent1" w:themeFillTint="66"/>
                  <w:lang w:val="en-MY"/>
                </w:rPr>
                <w:t>explain</w:t>
              </w:r>
            </w:hyperlink>
            <w:r w:rsidRPr="00D445A7">
              <w:rPr>
                <w:rFonts w:ascii="Arial" w:eastAsia="Calibri" w:hAnsi="Arial" w:cs="Arial"/>
                <w:color w:val="000000" w:themeColor="text1"/>
                <w:sz w:val="20"/>
                <w:szCs w:val="20"/>
                <w:shd w:val="clear" w:color="auto" w:fill="B8CCE4" w:themeFill="accent1" w:themeFillTint="66"/>
                <w:lang w:val="en-MY"/>
              </w:rPr>
              <w:t xml:space="preserve"> the short- and long-term effects of these decisions</w:t>
            </w:r>
            <w:r w:rsidRPr="009E56DC">
              <w:rPr>
                <w:rFonts w:ascii="Arial" w:hAnsi="Arial" w:cs="Arial"/>
                <w:color w:val="000000"/>
                <w:sz w:val="20"/>
                <w:szCs w:val="20"/>
              </w:rPr>
              <w:t xml:space="preserve">. They </w:t>
            </w:r>
            <w:hyperlink r:id="rId15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156"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157"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9455C0" w:rsidRPr="00316FBF" w:rsidRDefault="00316FBF" w:rsidP="00316FBF">
            <w:pPr>
              <w:pStyle w:val="NormalWeb"/>
              <w:shd w:val="clear" w:color="auto" w:fill="FFFFFF"/>
              <w:spacing w:before="0" w:beforeAutospacing="0" w:after="150" w:afterAutospacing="0"/>
              <w:rPr>
                <w:rFonts w:ascii="Arial" w:hAnsi="Arial" w:cs="Arial"/>
                <w:color w:val="000000"/>
                <w:sz w:val="20"/>
                <w:szCs w:val="20"/>
              </w:rPr>
            </w:pPr>
            <w:r w:rsidRPr="00D445A7">
              <w:rPr>
                <w:rFonts w:ascii="Arial" w:eastAsia="Calibri" w:hAnsi="Arial" w:cs="Arial"/>
                <w:color w:val="000000" w:themeColor="text1"/>
                <w:sz w:val="20"/>
                <w:szCs w:val="20"/>
                <w:shd w:val="clear" w:color="auto" w:fill="B8CCE4" w:themeFill="accent1" w:themeFillTint="66"/>
                <w:lang w:val="en-MY"/>
              </w:rPr>
              <w:t>When researching, students</w:t>
            </w:r>
            <w:r w:rsidRPr="00F51899">
              <w:rPr>
                <w:rFonts w:ascii="Arial" w:eastAsia="Calibri" w:hAnsi="Arial" w:cs="Arial"/>
                <w:color w:val="000000" w:themeColor="text1"/>
                <w:sz w:val="20"/>
                <w:szCs w:val="20"/>
                <w:shd w:val="clear" w:color="auto" w:fill="B8CCE4" w:themeFill="accent1" w:themeFillTint="66"/>
                <w:lang w:val="en-MY"/>
              </w:rPr>
              <w:t xml:space="preserve"> </w:t>
            </w:r>
            <w:hyperlink r:id="rId158"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questions and formulate hypotheses to frame an investigation of an economic or business issue or event. They gather</w:t>
            </w:r>
            <w:r w:rsidRPr="00D445A7">
              <w:rPr>
                <w:rFonts w:ascii="Arial" w:eastAsia="Calibri" w:hAnsi="Arial" w:cs="Arial"/>
                <w:color w:val="000000" w:themeColor="text1"/>
                <w:sz w:val="20"/>
                <w:szCs w:val="20"/>
                <w:shd w:val="clear" w:color="auto" w:fill="B8CCE4" w:themeFill="accent1" w:themeFillTint="66"/>
                <w:lang w:val="en-MY"/>
              </w:rPr>
              <w:t xml:space="preserve"> and </w:t>
            </w:r>
            <w:hyperlink r:id="rId159" w:tooltip="Display the glossary entry for analyse" w:history="1">
              <w:r w:rsidRPr="00D445A7">
                <w:rPr>
                  <w:rFonts w:ascii="Arial" w:eastAsia="Calibri" w:hAnsi="Arial" w:cs="Arial"/>
                  <w:color w:val="000000" w:themeColor="text1"/>
                  <w:sz w:val="20"/>
                  <w:szCs w:val="20"/>
                  <w:shd w:val="clear" w:color="auto" w:fill="B8CCE4" w:themeFill="accent1" w:themeFillTint="66"/>
                  <w:lang w:val="en-MY"/>
                </w:rPr>
                <w:t>analyse</w:t>
              </w:r>
            </w:hyperlink>
            <w:r w:rsidRPr="00D445A7">
              <w:rPr>
                <w:rFonts w:ascii="Arial" w:eastAsia="Calibri" w:hAnsi="Arial" w:cs="Arial"/>
                <w:color w:val="000000" w:themeColor="text1"/>
                <w:sz w:val="20"/>
                <w:szCs w:val="20"/>
                <w:shd w:val="clear" w:color="auto" w:fill="B8CCE4" w:themeFill="accent1" w:themeFillTint="66"/>
                <w:lang w:val="en-MY"/>
              </w:rPr>
              <w:t xml:space="preserve"> </w:t>
            </w:r>
            <w:r w:rsidRPr="00F51899">
              <w:rPr>
                <w:rFonts w:ascii="Arial" w:eastAsia="Calibri" w:hAnsi="Arial" w:cs="Arial"/>
                <w:color w:val="000000" w:themeColor="text1"/>
                <w:sz w:val="20"/>
                <w:szCs w:val="20"/>
                <w:shd w:val="clear" w:color="auto" w:fill="B8CCE4" w:themeFill="accent1" w:themeFillTint="66"/>
                <w:lang w:val="en-MY"/>
              </w:rPr>
              <w:t xml:space="preserve">reliable data and information from different sources to </w:t>
            </w:r>
            <w:hyperlink r:id="rId160" w:tooltip="Display the glossary entry for identify" w:history="1">
              <w:r w:rsidRPr="00F51899">
                <w:rPr>
                  <w:rFonts w:ascii="Arial" w:eastAsia="Calibri" w:hAnsi="Arial" w:cs="Arial"/>
                  <w:color w:val="000000" w:themeColor="text1"/>
                  <w:sz w:val="20"/>
                  <w:szCs w:val="20"/>
                  <w:shd w:val="clear" w:color="auto" w:fill="B8CCE4" w:themeFill="accent1" w:themeFillTint="66"/>
                  <w:lang w:val="en-MY"/>
                </w:rPr>
                <w:t>identify</w:t>
              </w:r>
            </w:hyperlink>
            <w:r w:rsidRPr="00F51899">
              <w:rPr>
                <w:rFonts w:ascii="Arial" w:eastAsia="Calibri" w:hAnsi="Arial" w:cs="Arial"/>
                <w:color w:val="000000" w:themeColor="text1"/>
                <w:sz w:val="20"/>
                <w:szCs w:val="20"/>
                <w:shd w:val="clear" w:color="auto" w:fill="B8CCE4" w:themeFill="accent1" w:themeFillTint="66"/>
                <w:lang w:val="en-MY"/>
              </w:rPr>
              <w:t xml:space="preserve"> trends, </w:t>
            </w:r>
            <w:hyperlink r:id="rId161"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relationships and make predictions</w:t>
            </w:r>
            <w:r w:rsidRPr="00D445A7">
              <w:rPr>
                <w:rFonts w:ascii="Arial" w:eastAsia="Calibri" w:hAnsi="Arial" w:cs="Arial"/>
                <w:color w:val="000000" w:themeColor="text1"/>
                <w:sz w:val="20"/>
                <w:szCs w:val="20"/>
                <w:shd w:val="clear" w:color="auto" w:fill="B8CCE4" w:themeFill="accent1" w:themeFillTint="66"/>
                <w:lang w:val="en-MY"/>
              </w:rPr>
              <w:t xml:space="preserve">. Students generate alternative responses to an issue, taking into account multiple perspectives. They use cost-benefit analysis and appropriate criteria to propose and </w:t>
            </w:r>
            <w:hyperlink r:id="rId162" w:tooltip="Display the glossary entry for justify" w:history="1">
              <w:r w:rsidRPr="00D445A7">
                <w:rPr>
                  <w:rFonts w:ascii="Arial" w:eastAsia="Calibri" w:hAnsi="Arial" w:cs="Arial"/>
                  <w:color w:val="000000" w:themeColor="text1"/>
                  <w:sz w:val="20"/>
                  <w:szCs w:val="20"/>
                  <w:shd w:val="clear" w:color="auto" w:fill="B8CCE4" w:themeFill="accent1" w:themeFillTint="66"/>
                  <w:lang w:val="en-MY"/>
                </w:rPr>
                <w:t>justify</w:t>
              </w:r>
            </w:hyperlink>
            <w:r w:rsidRPr="00D445A7">
              <w:rPr>
                <w:rFonts w:ascii="Arial" w:eastAsia="Calibri" w:hAnsi="Arial" w:cs="Arial"/>
                <w:color w:val="000000" w:themeColor="text1"/>
                <w:sz w:val="20"/>
                <w:szCs w:val="20"/>
                <w:shd w:val="clear" w:color="auto" w:fill="B8CCE4" w:themeFill="accent1" w:themeFillTint="66"/>
                <w:lang w:val="en-MY"/>
              </w:rPr>
              <w:t xml:space="preserve"> a course of action. </w:t>
            </w:r>
            <w:r w:rsidRPr="00F51899">
              <w:rPr>
                <w:rFonts w:ascii="Arial" w:eastAsia="Calibri" w:hAnsi="Arial" w:cs="Arial"/>
                <w:color w:val="000000" w:themeColor="text1"/>
                <w:sz w:val="20"/>
                <w:szCs w:val="20"/>
                <w:shd w:val="clear" w:color="auto" w:fill="B8CCE4" w:themeFill="accent1" w:themeFillTint="66"/>
                <w:lang w:val="en-MY"/>
              </w:rPr>
              <w:t xml:space="preserve">They </w:t>
            </w:r>
            <w:hyperlink r:id="rId163" w:tooltip="Display the glossary entry for apply" w:history="1">
              <w:r w:rsidRPr="00F51899">
                <w:rPr>
                  <w:rFonts w:ascii="Arial" w:eastAsia="Calibri" w:hAnsi="Arial" w:cs="Arial"/>
                  <w:color w:val="000000" w:themeColor="text1"/>
                  <w:sz w:val="20"/>
                  <w:szCs w:val="20"/>
                  <w:shd w:val="clear" w:color="auto" w:fill="B8CCE4" w:themeFill="accent1" w:themeFillTint="66"/>
                  <w:lang w:val="en-MY"/>
                </w:rPr>
                <w:t>apply</w:t>
              </w:r>
            </w:hyperlink>
            <w:r w:rsidRPr="00F51899">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complex hypothetical problems. Students </w:t>
            </w:r>
            <w:hyperlink r:id="rId164"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incorporating different points of view. They use appropriate texts, subject-specific language, conventions and concepts</w:t>
            </w:r>
            <w:r w:rsidRPr="00831D2B">
              <w:rPr>
                <w:rFonts w:ascii="Arial" w:hAnsi="Arial" w:cs="Arial"/>
                <w:color w:val="000000"/>
                <w:sz w:val="20"/>
                <w:szCs w:val="20"/>
              </w:rPr>
              <w:t xml:space="preserve">. They </w:t>
            </w:r>
            <w:hyperlink r:id="rId165" w:tooltip="Display the glossary entry for analyse" w:history="1">
              <w:r w:rsidRPr="00831D2B">
                <w:rPr>
                  <w:rFonts w:ascii="Arial" w:hAnsi="Arial" w:cs="Arial"/>
                  <w:color w:val="000000"/>
                  <w:sz w:val="20"/>
                  <w:szCs w:val="20"/>
                </w:rPr>
                <w:t>analyse</w:t>
              </w:r>
            </w:hyperlink>
            <w:r w:rsidRPr="00831D2B">
              <w:rPr>
                <w:rFonts w:ascii="Arial" w:hAnsi="Arial" w:cs="Arial"/>
                <w:color w:val="000000"/>
                <w:sz w:val="20"/>
                <w:szCs w:val="20"/>
              </w:rPr>
              <w:t xml:space="preserve"> the intended and unintended effects of economic and business decisions and the potential consequences of alternative actions</w:t>
            </w:r>
            <w:r>
              <w:rPr>
                <w:rFonts w:ascii="Arial" w:hAnsi="Arial" w:cs="Arial"/>
                <w:color w:val="000000"/>
                <w:sz w:val="20"/>
                <w:szCs w:val="20"/>
              </w:rPr>
              <w:t>.</w:t>
            </w:r>
          </w:p>
        </w:tc>
        <w:tc>
          <w:tcPr>
            <w:tcW w:w="1666" w:type="pct"/>
            <w:shd w:val="clear" w:color="auto" w:fill="auto"/>
          </w:tcPr>
          <w:p w:rsidR="00316FBF" w:rsidRPr="009E56DC" w:rsidRDefault="00316FBF" w:rsidP="00316FBF">
            <w:pPr>
              <w:pStyle w:val="NormalWeb"/>
              <w:shd w:val="clear" w:color="auto" w:fill="FFFFFF"/>
              <w:spacing w:before="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166"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16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168"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169"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170"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other interpretations, analysing the evidence used to support them. They listen for ways features within texts can be manipulated to achieve particular effects.</w:t>
            </w:r>
          </w:p>
          <w:p w:rsidR="009455C0" w:rsidRPr="00316FBF" w:rsidRDefault="00316FBF" w:rsidP="00316FBF">
            <w:pPr>
              <w:pStyle w:val="NormalWeb"/>
              <w:shd w:val="clear" w:color="auto" w:fill="FFFFFF"/>
              <w:spacing w:before="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r w:rsidRPr="00D445A7">
              <w:rPr>
                <w:rFonts w:ascii="Arial" w:hAnsi="Arial" w:cs="Arial"/>
                <w:color w:val="000000"/>
                <w:sz w:val="20"/>
                <w:szCs w:val="20"/>
              </w:rPr>
              <w:t>show how the selection of language features can achieve precision and stylistic effect</w:t>
            </w:r>
            <w:r w:rsidRPr="009E56DC">
              <w:rPr>
                <w:rFonts w:ascii="Arial" w:hAnsi="Arial" w:cs="Arial"/>
                <w:color w:val="000000"/>
                <w:sz w:val="20"/>
                <w:szCs w:val="20"/>
              </w:rPr>
              <w:t xml:space="preserve">. They </w:t>
            </w:r>
            <w:hyperlink r:id="rId17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172"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w:t>
            </w:r>
            <w:r w:rsidRPr="00D445A7">
              <w:rPr>
                <w:rFonts w:ascii="Arial" w:hAnsi="Arial" w:cs="Arial"/>
                <w:color w:val="000000"/>
                <w:sz w:val="20"/>
                <w:szCs w:val="20"/>
              </w:rPr>
              <w:t xml:space="preserve">Students </w:t>
            </w:r>
            <w:r w:rsidRPr="00F51899">
              <w:rPr>
                <w:rFonts w:ascii="Arial" w:eastAsia="Calibri" w:hAnsi="Arial" w:cs="Arial"/>
                <w:color w:val="000000" w:themeColor="text1"/>
                <w:sz w:val="20"/>
                <w:szCs w:val="20"/>
                <w:shd w:val="clear" w:color="auto" w:fill="B8CCE4" w:themeFill="accent1" w:themeFillTint="66"/>
                <w:lang w:val="en-MY"/>
              </w:rPr>
              <w:t xml:space="preserve">create a wide range of texts to </w:t>
            </w:r>
            <w:hyperlink r:id="rId173" w:tooltip="Display the glossary entry for articulate" w:history="1">
              <w:r w:rsidRPr="00F51899">
                <w:rPr>
                  <w:rFonts w:ascii="Arial" w:eastAsia="Calibri" w:hAnsi="Arial" w:cs="Arial"/>
                  <w:color w:val="000000" w:themeColor="text1"/>
                  <w:sz w:val="20"/>
                  <w:szCs w:val="20"/>
                  <w:shd w:val="clear" w:color="auto" w:fill="B8CCE4" w:themeFill="accent1" w:themeFillTint="66"/>
                  <w:lang w:val="en-MY"/>
                </w:rPr>
                <w:t>articulate</w:t>
              </w:r>
            </w:hyperlink>
            <w:r w:rsidRPr="00F51899">
              <w:rPr>
                <w:rFonts w:ascii="Arial" w:eastAsia="Calibri" w:hAnsi="Arial" w:cs="Arial"/>
                <w:color w:val="000000" w:themeColor="text1"/>
                <w:sz w:val="20"/>
                <w:szCs w:val="20"/>
                <w:shd w:val="clear" w:color="auto" w:fill="B8CCE4" w:themeFill="accent1" w:themeFillTint="66"/>
                <w:lang w:val="en-MY"/>
              </w:rPr>
              <w:t xml:space="preserve"> complex ideas</w:t>
            </w:r>
            <w:r w:rsidRPr="00D445A7">
              <w:rPr>
                <w:rFonts w:ascii="Arial" w:hAnsi="Arial" w:cs="Arial"/>
                <w:color w:val="000000"/>
                <w:sz w:val="20"/>
                <w:szCs w:val="20"/>
              </w:rPr>
              <w:t xml:space="preserve">. They make presentations </w:t>
            </w:r>
            <w:r w:rsidRPr="00F51899">
              <w:rPr>
                <w:rFonts w:ascii="Arial" w:eastAsia="Calibri" w:hAnsi="Arial" w:cs="Arial"/>
                <w:color w:val="000000" w:themeColor="text1"/>
                <w:sz w:val="20"/>
                <w:szCs w:val="20"/>
                <w:shd w:val="clear" w:color="auto" w:fill="B8CCE4" w:themeFill="accent1" w:themeFillTint="66"/>
                <w:lang w:val="en-MY"/>
              </w:rPr>
              <w:t>and contribute actively to class and group discussions, building on others' ideas, solving problems, justifying opinions and developing and expanding arguments</w:t>
            </w:r>
            <w:r w:rsidRPr="00831D2B">
              <w:rPr>
                <w:rFonts w:ascii="Arial" w:eastAsia="Calibri" w:hAnsi="Arial" w:cs="Arial"/>
                <w:color w:val="000000" w:themeColor="text1"/>
                <w:sz w:val="20"/>
                <w:szCs w:val="20"/>
                <w:shd w:val="clear" w:color="auto" w:fill="B8CCE4" w:themeFill="accent1" w:themeFillTint="66"/>
                <w:lang w:val="en-MY"/>
              </w:rPr>
              <w:t xml:space="preserve">. They </w:t>
            </w:r>
            <w:hyperlink r:id="rId174" w:tooltip="Display the glossary entry for demonstrate" w:history="1">
              <w:r w:rsidRPr="00831D2B">
                <w:rPr>
                  <w:rFonts w:ascii="Arial" w:eastAsia="Calibri" w:hAnsi="Arial" w:cs="Arial"/>
                  <w:color w:val="000000" w:themeColor="text1"/>
                  <w:sz w:val="20"/>
                  <w:szCs w:val="20"/>
                  <w:shd w:val="clear" w:color="auto" w:fill="B8CCE4" w:themeFill="accent1" w:themeFillTint="66"/>
                  <w:lang w:val="en-MY"/>
                </w:rPr>
                <w:t>demonstrate</w:t>
              </w:r>
            </w:hyperlink>
            <w:r w:rsidRPr="00831D2B">
              <w:rPr>
                <w:rFonts w:ascii="Arial" w:eastAsia="Calibri" w:hAnsi="Arial" w:cs="Arial"/>
                <w:color w:val="000000" w:themeColor="text1"/>
                <w:sz w:val="20"/>
                <w:szCs w:val="20"/>
                <w:shd w:val="clear" w:color="auto" w:fill="B8CCE4" w:themeFill="accent1" w:themeFillTint="66"/>
                <w:lang w:val="en-MY"/>
              </w:rPr>
              <w:t xml:space="preserve"> understanding of grammar, vary vocabulary choices for impact, and accurately use spelling and punctuation when creating and editing texts</w:t>
            </w:r>
            <w:r>
              <w:rPr>
                <w:rFonts w:ascii="Arial" w:hAnsi="Arial" w:cs="Arial"/>
                <w:color w:val="000000"/>
                <w:sz w:val="20"/>
                <w:szCs w:val="20"/>
              </w:rPr>
              <w:t>.</w:t>
            </w:r>
          </w:p>
        </w:tc>
        <w:tc>
          <w:tcPr>
            <w:tcW w:w="1667" w:type="pct"/>
          </w:tcPr>
          <w:p w:rsidR="00316FBF" w:rsidRPr="00D445A7" w:rsidRDefault="00316FBF" w:rsidP="00316FBF">
            <w:pPr>
              <w:pStyle w:val="NormalWeb"/>
              <w:shd w:val="clear" w:color="auto" w:fill="FFFFFF"/>
              <w:spacing w:before="0" w:beforeAutospacing="0" w:after="150" w:afterAutospacing="0"/>
              <w:rPr>
                <w:rFonts w:ascii="Arial" w:hAnsi="Arial" w:cs="Arial"/>
                <w:color w:val="000000"/>
                <w:sz w:val="20"/>
                <w:szCs w:val="20"/>
              </w:rPr>
            </w:pPr>
            <w:r w:rsidRPr="00D445A7">
              <w:rPr>
                <w:rFonts w:ascii="Arial" w:eastAsia="Calibri" w:hAnsi="Arial" w:cs="Arial"/>
                <w:color w:val="000000" w:themeColor="text1"/>
                <w:sz w:val="20"/>
                <w:szCs w:val="20"/>
                <w:shd w:val="clear" w:color="auto" w:fill="B8CCE4" w:themeFill="accent1" w:themeFillTint="66"/>
                <w:lang w:val="en-MY"/>
              </w:rPr>
              <w:t xml:space="preserve">By the end of Year 10, students </w:t>
            </w:r>
            <w:hyperlink r:id="rId175" w:tooltip="Display the glossary entry for recognise" w:history="1">
              <w:r w:rsidRPr="00D445A7">
                <w:rPr>
                  <w:rFonts w:ascii="Arial" w:eastAsia="Calibri" w:hAnsi="Arial" w:cs="Arial"/>
                  <w:color w:val="000000" w:themeColor="text1"/>
                  <w:sz w:val="20"/>
                  <w:szCs w:val="20"/>
                  <w:shd w:val="clear" w:color="auto" w:fill="B8CCE4" w:themeFill="accent1" w:themeFillTint="66"/>
                  <w:lang w:val="en-MY"/>
                </w:rPr>
                <w:t>recognise</w:t>
              </w:r>
            </w:hyperlink>
            <w:r w:rsidRPr="00D445A7">
              <w:rPr>
                <w:rFonts w:ascii="Arial" w:eastAsia="Calibri" w:hAnsi="Arial" w:cs="Arial"/>
                <w:color w:val="000000" w:themeColor="text1"/>
                <w:sz w:val="20"/>
                <w:szCs w:val="20"/>
                <w:shd w:val="clear" w:color="auto" w:fill="B8CCE4" w:themeFill="accent1" w:themeFillTint="66"/>
                <w:lang w:val="en-MY"/>
              </w:rPr>
              <w:t xml:space="preserve"> the connection between simple and compound interest</w:t>
            </w:r>
            <w:r w:rsidRPr="00D445A7">
              <w:rPr>
                <w:rFonts w:ascii="Arial" w:hAnsi="Arial" w:cs="Arial"/>
                <w:color w:val="000000"/>
                <w:sz w:val="20"/>
                <w:szCs w:val="20"/>
              </w:rPr>
              <w:t xml:space="preserve">. They </w:t>
            </w:r>
            <w:hyperlink r:id="rId176" w:tooltip="Display the glossary entry for solve" w:history="1">
              <w:r w:rsidRPr="00D445A7">
                <w:rPr>
                  <w:rFonts w:ascii="Arial" w:hAnsi="Arial" w:cs="Arial"/>
                  <w:color w:val="000000"/>
                  <w:sz w:val="20"/>
                  <w:szCs w:val="20"/>
                </w:rPr>
                <w:t>solve</w:t>
              </w:r>
            </w:hyperlink>
            <w:r w:rsidRPr="00D445A7">
              <w:rPr>
                <w:rFonts w:ascii="Arial" w:hAnsi="Arial" w:cs="Arial"/>
                <w:color w:val="000000"/>
                <w:sz w:val="20"/>
                <w:szCs w:val="20"/>
              </w:rPr>
              <w:t xml:space="preserve"> problems involving linear equations and inequalities. They make the connections between algebraic and graphical representations of relations. Students </w:t>
            </w:r>
            <w:hyperlink r:id="rId177" w:tooltip="Display the glossary entry for solve" w:history="1">
              <w:r w:rsidRPr="00D445A7">
                <w:rPr>
                  <w:rFonts w:ascii="Arial" w:hAnsi="Arial" w:cs="Arial"/>
                  <w:color w:val="000000"/>
                  <w:sz w:val="20"/>
                  <w:szCs w:val="20"/>
                </w:rPr>
                <w:t>solve</w:t>
              </w:r>
            </w:hyperlink>
            <w:r w:rsidRPr="00D445A7">
              <w:rPr>
                <w:rFonts w:ascii="Arial" w:hAnsi="Arial" w:cs="Arial"/>
                <w:color w:val="000000"/>
                <w:sz w:val="20"/>
                <w:szCs w:val="20"/>
              </w:rPr>
              <w:t xml:space="preserve"> surface area and volume problems relating to composite solids. They </w:t>
            </w:r>
            <w:hyperlink r:id="rId178" w:tooltip="Display the glossary entry for recognise" w:history="1">
              <w:r w:rsidRPr="00D445A7">
                <w:rPr>
                  <w:rFonts w:ascii="Arial" w:hAnsi="Arial" w:cs="Arial"/>
                  <w:color w:val="000000"/>
                  <w:sz w:val="20"/>
                  <w:szCs w:val="20"/>
                </w:rPr>
                <w:t>recognise</w:t>
              </w:r>
            </w:hyperlink>
            <w:r w:rsidRPr="00D445A7">
              <w:rPr>
                <w:rFonts w:ascii="Arial" w:hAnsi="Arial" w:cs="Arial"/>
                <w:color w:val="000000"/>
                <w:sz w:val="20"/>
                <w:szCs w:val="20"/>
              </w:rPr>
              <w:t xml:space="preserve"> the relationships between parallel and perpendicular lines. Students </w:t>
            </w:r>
            <w:hyperlink r:id="rId179" w:tooltip="Display the glossary entry for apply" w:history="1">
              <w:r w:rsidRPr="00D445A7">
                <w:rPr>
                  <w:rFonts w:ascii="Arial" w:hAnsi="Arial" w:cs="Arial"/>
                  <w:color w:val="000000"/>
                  <w:sz w:val="20"/>
                  <w:szCs w:val="20"/>
                </w:rPr>
                <w:t>apply</w:t>
              </w:r>
            </w:hyperlink>
            <w:r w:rsidRPr="00D445A7">
              <w:rPr>
                <w:rFonts w:ascii="Arial" w:hAnsi="Arial" w:cs="Arial"/>
                <w:color w:val="000000"/>
                <w:sz w:val="20"/>
                <w:szCs w:val="20"/>
              </w:rPr>
              <w:t xml:space="preserve"> deductive reasoning to proofs and numerical exercises involving plane shapes. They </w:t>
            </w:r>
            <w:hyperlink r:id="rId180" w:tooltip="Display the glossary entry for compare" w:history="1">
              <w:r w:rsidRPr="00D445A7">
                <w:rPr>
                  <w:rFonts w:ascii="Arial" w:hAnsi="Arial" w:cs="Arial"/>
                  <w:color w:val="000000"/>
                  <w:sz w:val="20"/>
                  <w:szCs w:val="20"/>
                </w:rPr>
                <w:t>compare</w:t>
              </w:r>
            </w:hyperlink>
            <w:r w:rsidRPr="00D445A7">
              <w:rPr>
                <w:rFonts w:ascii="Arial" w:hAnsi="Arial" w:cs="Arial"/>
                <w:color w:val="000000"/>
                <w:sz w:val="20"/>
                <w:szCs w:val="20"/>
              </w:rPr>
              <w:t xml:space="preserve"> data sets by referring to the shapes of the various data displays. They </w:t>
            </w:r>
            <w:hyperlink r:id="rId181" w:tooltip="Display the glossary entry for describe" w:history="1">
              <w:r w:rsidRPr="00D445A7">
                <w:rPr>
                  <w:rFonts w:ascii="Arial" w:hAnsi="Arial" w:cs="Arial"/>
                  <w:color w:val="000000"/>
                  <w:sz w:val="20"/>
                  <w:szCs w:val="20"/>
                </w:rPr>
                <w:t>describe</w:t>
              </w:r>
            </w:hyperlink>
            <w:r w:rsidRPr="00D445A7">
              <w:rPr>
                <w:rFonts w:ascii="Arial" w:hAnsi="Arial" w:cs="Arial"/>
                <w:color w:val="000000"/>
                <w:sz w:val="20"/>
                <w:szCs w:val="20"/>
              </w:rPr>
              <w:t xml:space="preserve"> bivariate data where the independent variable is time. Students </w:t>
            </w:r>
            <w:hyperlink r:id="rId182" w:tooltip="Display the glossary entry for describe" w:history="1">
              <w:r w:rsidRPr="00D445A7">
                <w:rPr>
                  <w:rFonts w:ascii="Arial" w:hAnsi="Arial" w:cs="Arial"/>
                  <w:color w:val="000000"/>
                  <w:sz w:val="20"/>
                  <w:szCs w:val="20"/>
                </w:rPr>
                <w:t>describe</w:t>
              </w:r>
            </w:hyperlink>
            <w:r w:rsidRPr="00D445A7">
              <w:rPr>
                <w:rFonts w:ascii="Arial" w:hAnsi="Arial" w:cs="Arial"/>
                <w:color w:val="000000"/>
                <w:sz w:val="20"/>
                <w:szCs w:val="20"/>
              </w:rPr>
              <w:t xml:space="preserve"> statistical relationships between two continuous variables. They </w:t>
            </w:r>
            <w:hyperlink r:id="rId183" w:tooltip="Display the glossary entry for evaluate" w:history="1">
              <w:r w:rsidRPr="00D445A7">
                <w:rPr>
                  <w:rFonts w:ascii="Arial" w:hAnsi="Arial" w:cs="Arial"/>
                  <w:color w:val="000000"/>
                  <w:sz w:val="20"/>
                  <w:szCs w:val="20"/>
                </w:rPr>
                <w:t>evaluate</w:t>
              </w:r>
            </w:hyperlink>
            <w:r w:rsidRPr="00D445A7">
              <w:rPr>
                <w:rFonts w:ascii="Arial" w:hAnsi="Arial" w:cs="Arial"/>
                <w:color w:val="000000"/>
                <w:sz w:val="20"/>
                <w:szCs w:val="20"/>
              </w:rPr>
              <w:t xml:space="preserve"> statistical reports.</w:t>
            </w:r>
          </w:p>
          <w:p w:rsidR="009455C0" w:rsidRPr="00316FBF" w:rsidRDefault="00316FBF" w:rsidP="00316FBF">
            <w:pPr>
              <w:pStyle w:val="NormalWeb"/>
              <w:shd w:val="clear" w:color="auto" w:fill="FFFFFF"/>
              <w:spacing w:before="0" w:beforeAutospacing="0" w:after="150" w:afterAutospacing="0"/>
              <w:rPr>
                <w:rFonts w:ascii="Arial" w:hAnsi="Arial" w:cs="Arial"/>
                <w:color w:val="000000"/>
                <w:sz w:val="20"/>
                <w:szCs w:val="20"/>
              </w:rPr>
            </w:pPr>
            <w:r w:rsidRPr="00D445A7">
              <w:rPr>
                <w:rFonts w:ascii="Arial" w:hAnsi="Arial" w:cs="Arial"/>
                <w:color w:val="000000"/>
                <w:sz w:val="20"/>
                <w:szCs w:val="20"/>
              </w:rPr>
              <w:t xml:space="preserve">Students expand binomial expressions and factorise monic quadratic expressions. They find unknown values after substitution into formulas. They perform the four operations with simple algebraic fractions. Students </w:t>
            </w:r>
            <w:hyperlink r:id="rId184" w:tooltip="Display the glossary entry for solve" w:history="1">
              <w:r w:rsidRPr="00D445A7">
                <w:rPr>
                  <w:rFonts w:ascii="Arial" w:hAnsi="Arial" w:cs="Arial"/>
                  <w:color w:val="000000"/>
                  <w:sz w:val="20"/>
                  <w:szCs w:val="20"/>
                </w:rPr>
                <w:t>solve</w:t>
              </w:r>
            </w:hyperlink>
            <w:r w:rsidRPr="00D445A7">
              <w:rPr>
                <w:rFonts w:ascii="Arial" w:hAnsi="Arial" w:cs="Arial"/>
                <w:color w:val="000000"/>
                <w:sz w:val="20"/>
                <w:szCs w:val="20"/>
              </w:rPr>
              <w:t xml:space="preserve"> simple quadratic equations and pairs of simultaneous equations. They use triangle and angle properties to prove congruence and similarity. Students use trigonometry to </w:t>
            </w:r>
            <w:hyperlink r:id="rId185" w:tooltip="Display the glossary entry for calculate" w:history="1">
              <w:r w:rsidRPr="00D445A7">
                <w:rPr>
                  <w:rFonts w:ascii="Arial" w:hAnsi="Arial" w:cs="Arial"/>
                  <w:color w:val="000000"/>
                  <w:sz w:val="20"/>
                  <w:szCs w:val="20"/>
                </w:rPr>
                <w:t>calculate</w:t>
              </w:r>
            </w:hyperlink>
            <w:r w:rsidRPr="00D445A7">
              <w:rPr>
                <w:rFonts w:ascii="Arial" w:hAnsi="Arial" w:cs="Arial"/>
                <w:color w:val="000000"/>
                <w:sz w:val="20"/>
                <w:szCs w:val="20"/>
              </w:rPr>
              <w:t xml:space="preserve"> unknown angles in right-angled triangles. Students </w:t>
            </w:r>
            <w:hyperlink r:id="rId186" w:tooltip="Display the glossary entry for list" w:history="1">
              <w:r w:rsidRPr="00D445A7">
                <w:rPr>
                  <w:rFonts w:ascii="Arial" w:hAnsi="Arial" w:cs="Arial"/>
                  <w:color w:val="000000"/>
                  <w:sz w:val="20"/>
                  <w:szCs w:val="20"/>
                </w:rPr>
                <w:t>list</w:t>
              </w:r>
            </w:hyperlink>
            <w:r w:rsidRPr="00D445A7">
              <w:rPr>
                <w:rFonts w:ascii="Arial" w:hAnsi="Arial" w:cs="Arial"/>
                <w:color w:val="000000"/>
                <w:sz w:val="20"/>
                <w:szCs w:val="20"/>
              </w:rPr>
              <w:t xml:space="preserve"> outcomes for multi-step chance experiments and assign probabilities for these experiments. They </w:t>
            </w:r>
            <w:hyperlink r:id="rId187" w:tooltip="Display the glossary entry for calculate" w:history="1">
              <w:r w:rsidRPr="00D445A7">
                <w:rPr>
                  <w:rFonts w:ascii="Arial" w:hAnsi="Arial" w:cs="Arial"/>
                  <w:color w:val="000000"/>
                  <w:sz w:val="20"/>
                  <w:szCs w:val="20"/>
                </w:rPr>
                <w:t>calculate</w:t>
              </w:r>
            </w:hyperlink>
            <w:r w:rsidRPr="00D445A7">
              <w:rPr>
                <w:rFonts w:ascii="Arial" w:hAnsi="Arial" w:cs="Arial"/>
                <w:color w:val="000000"/>
                <w:sz w:val="20"/>
                <w:szCs w:val="20"/>
              </w:rPr>
              <w:t xml:space="preserve"> quartiles and inter-quartile ranges.</w:t>
            </w:r>
          </w:p>
        </w:tc>
      </w:tr>
    </w:tbl>
    <w:p w:rsidR="00DA0C35" w:rsidRDefault="00516885">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895255" w:rsidRPr="00316E42" w:rsidTr="009665D6">
        <w:trPr>
          <w:tblHeader/>
        </w:trPr>
        <w:tc>
          <w:tcPr>
            <w:tcW w:w="5000" w:type="pct"/>
            <w:gridSpan w:val="4"/>
            <w:shd w:val="clear" w:color="auto" w:fill="548DD4" w:themeFill="text2" w:themeFillTint="99"/>
          </w:tcPr>
          <w:p w:rsidR="00895255" w:rsidRPr="00316E42" w:rsidRDefault="00895255" w:rsidP="00895255">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895255" w:rsidRPr="00B1717B" w:rsidTr="009665D6">
        <w:tc>
          <w:tcPr>
            <w:tcW w:w="5000" w:type="pct"/>
            <w:gridSpan w:val="4"/>
            <w:shd w:val="clear" w:color="auto" w:fill="8DB3E2" w:themeFill="text2" w:themeFillTint="66"/>
          </w:tcPr>
          <w:p w:rsidR="00895255" w:rsidRPr="00B1717B" w:rsidRDefault="00895255" w:rsidP="00B3390C">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3390C">
              <w:rPr>
                <w:b/>
                <w:color w:val="000000" w:themeColor="text1"/>
                <w:sz w:val="22"/>
                <w:szCs w:val="22"/>
                <w:lang w:val="en-AU"/>
              </w:rPr>
              <w:t>c</w:t>
            </w:r>
            <w:r w:rsidRPr="00B1717B">
              <w:rPr>
                <w:b/>
                <w:color w:val="000000" w:themeColor="text1"/>
                <w:sz w:val="22"/>
                <w:szCs w:val="22"/>
                <w:lang w:val="en-AU"/>
              </w:rPr>
              <w:t>apabilities</w:t>
            </w:r>
          </w:p>
        </w:tc>
      </w:tr>
      <w:tr w:rsidR="00895255" w:rsidRPr="00872F08" w:rsidTr="009665D6">
        <w:trPr>
          <w:tblHeader/>
        </w:trPr>
        <w:tc>
          <w:tcPr>
            <w:tcW w:w="1250" w:type="pct"/>
            <w:shd w:val="clear" w:color="auto" w:fill="C6D9F1" w:themeFill="text2" w:themeFillTint="33"/>
          </w:tcPr>
          <w:p w:rsidR="00895255" w:rsidRPr="00B1717B" w:rsidRDefault="00895255" w:rsidP="00895255">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895255" w:rsidRDefault="00895255" w:rsidP="00895255">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895255" w:rsidRPr="00B1717B" w:rsidRDefault="00B3390C" w:rsidP="00B3390C">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895255" w:rsidRPr="00B1717B" w:rsidRDefault="00895255" w:rsidP="00895255">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9665D6" w:rsidRPr="00174FAF" w:rsidTr="009665D6">
        <w:tc>
          <w:tcPr>
            <w:tcW w:w="1250" w:type="pct"/>
          </w:tcPr>
          <w:p w:rsidR="009665D6" w:rsidRPr="00793FA5" w:rsidRDefault="009665D6"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435A00">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1250" w:type="pct"/>
          </w:tcPr>
          <w:p w:rsidR="009665D6" w:rsidRPr="00174FAF" w:rsidRDefault="009665D6" w:rsidP="0017608A">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Evaluate financial plans to support specific financial goals</w:t>
            </w:r>
          </w:p>
        </w:tc>
        <w:tc>
          <w:tcPr>
            <w:tcW w:w="1250" w:type="pct"/>
          </w:tcPr>
          <w:p w:rsidR="009665D6" w:rsidRPr="00174FAF" w:rsidRDefault="0017608A" w:rsidP="0017608A">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8B3CA1">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1250" w:type="pct"/>
          </w:tcPr>
          <w:p w:rsidR="009665D6" w:rsidRPr="00435A00" w:rsidRDefault="009665D6"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Clarify complex information and ideas drawn from a range of sources</w:t>
            </w:r>
          </w:p>
        </w:tc>
      </w:tr>
      <w:tr w:rsidR="009665D6" w:rsidRPr="00174FAF" w:rsidTr="009665D6">
        <w:tc>
          <w:tcPr>
            <w:tcW w:w="1250" w:type="pct"/>
          </w:tcPr>
          <w:p w:rsidR="009665D6" w:rsidRPr="0095136F" w:rsidRDefault="009665D6"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1250" w:type="pct"/>
          </w:tcPr>
          <w:p w:rsidR="009665D6" w:rsidRPr="00174FAF" w:rsidRDefault="009665D6" w:rsidP="0017608A">
            <w:pPr>
              <w:widowControl w:val="0"/>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p>
        </w:tc>
        <w:tc>
          <w:tcPr>
            <w:tcW w:w="1250" w:type="pct"/>
          </w:tcPr>
          <w:p w:rsidR="009665D6" w:rsidRPr="00174FAF" w:rsidRDefault="0017608A" w:rsidP="0017608A">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D</w:t>
            </w:r>
            <w:r w:rsidRPr="00EC5563">
              <w:rPr>
                <w:rFonts w:ascii="Arial" w:eastAsia="Arial" w:hAnsi="Arial" w:cs="Arial"/>
                <w:color w:val="000000" w:themeColor="text1"/>
                <w:sz w:val="20"/>
                <w:szCs w:val="20"/>
                <w:lang w:val="en-MY" w:eastAsia="en-AU"/>
              </w:rPr>
              <w:t>esign, modify and manage complex digital solutions, or multimodal creative outputs or data transformations for a range of audiences and purposes</w:t>
            </w:r>
          </w:p>
        </w:tc>
        <w:tc>
          <w:tcPr>
            <w:tcW w:w="1250" w:type="pct"/>
          </w:tcPr>
          <w:p w:rsidR="009665D6" w:rsidRPr="00435A00" w:rsidRDefault="009665D6"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9665D6" w:rsidRPr="00174FAF" w:rsidTr="009665D6">
        <w:tc>
          <w:tcPr>
            <w:tcW w:w="1250" w:type="pct"/>
          </w:tcPr>
          <w:p w:rsidR="009665D6" w:rsidRPr="0095136F" w:rsidRDefault="009665D6"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250" w:type="pct"/>
          </w:tcPr>
          <w:p w:rsidR="009665D6" w:rsidRPr="00174FAF" w:rsidRDefault="009665D6" w:rsidP="0017608A">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9665D6" w:rsidRPr="00174FAF" w:rsidRDefault="009665D6" w:rsidP="0017608A">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9665D6" w:rsidRPr="00435A00" w:rsidRDefault="009665D6" w:rsidP="0017608A">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bl>
    <w:p w:rsidR="00DA0C35" w:rsidRDefault="00DA0C35">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895255" w:rsidRPr="00316E42" w:rsidTr="00895255">
        <w:trPr>
          <w:tblHeader/>
        </w:trPr>
        <w:tc>
          <w:tcPr>
            <w:tcW w:w="5000" w:type="pct"/>
            <w:gridSpan w:val="3"/>
            <w:shd w:val="clear" w:color="auto" w:fill="548DD4" w:themeFill="text2" w:themeFillTint="99"/>
          </w:tcPr>
          <w:p w:rsidR="00895255" w:rsidRPr="00316E42" w:rsidRDefault="00895255" w:rsidP="00ED2EEE">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895255" w:rsidRPr="00ED2EEE" w:rsidTr="00895255">
        <w:trPr>
          <w:tblHeader/>
        </w:trPr>
        <w:tc>
          <w:tcPr>
            <w:tcW w:w="5000" w:type="pct"/>
            <w:gridSpan w:val="3"/>
            <w:shd w:val="clear" w:color="auto" w:fill="8DB3E2" w:themeFill="text2" w:themeFillTint="66"/>
          </w:tcPr>
          <w:p w:rsidR="00895255" w:rsidRPr="00ED2EEE" w:rsidRDefault="00895255" w:rsidP="00ED2EEE">
            <w:pPr>
              <w:pStyle w:val="ListBulletsquare-4thlevel"/>
              <w:spacing w:before="100" w:after="100"/>
              <w:ind w:left="284"/>
              <w:jc w:val="center"/>
              <w:rPr>
                <w:b/>
                <w:color w:val="000000" w:themeColor="text1"/>
                <w:sz w:val="22"/>
                <w:szCs w:val="22"/>
                <w:lang w:val="en-AU"/>
              </w:rPr>
            </w:pPr>
            <w:r w:rsidRPr="00ED2EEE">
              <w:rPr>
                <w:b/>
                <w:color w:val="000000" w:themeColor="text1"/>
                <w:sz w:val="22"/>
                <w:szCs w:val="22"/>
                <w:lang w:val="en-AU"/>
              </w:rPr>
              <w:t>Consumer and Financial Literacy National Framework</w:t>
            </w:r>
          </w:p>
        </w:tc>
      </w:tr>
      <w:tr w:rsidR="00895255" w:rsidRPr="00ED2EEE" w:rsidTr="00895255">
        <w:trPr>
          <w:tblHeader/>
        </w:trPr>
        <w:tc>
          <w:tcPr>
            <w:tcW w:w="1652" w:type="pct"/>
            <w:shd w:val="clear" w:color="auto" w:fill="C6D9F1" w:themeFill="text2" w:themeFillTint="33"/>
          </w:tcPr>
          <w:p w:rsidR="00895255" w:rsidRPr="00ED2EEE" w:rsidRDefault="00895255" w:rsidP="00ED2EEE">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Knowledge and understanding</w:t>
            </w:r>
          </w:p>
        </w:tc>
        <w:tc>
          <w:tcPr>
            <w:tcW w:w="1652" w:type="pct"/>
            <w:shd w:val="clear" w:color="auto" w:fill="C6D9F1" w:themeFill="text2" w:themeFillTint="33"/>
            <w:vAlign w:val="center"/>
          </w:tcPr>
          <w:p w:rsidR="00895255" w:rsidRPr="00ED2EEE" w:rsidRDefault="00895255" w:rsidP="00ED2EEE">
            <w:pPr>
              <w:ind w:left="237" w:right="774"/>
              <w:rPr>
                <w:rFonts w:ascii="Arial" w:eastAsia="Calibri" w:hAnsi="Arial" w:cs="Arial"/>
                <w:b/>
                <w:color w:val="000000" w:themeColor="text1"/>
                <w:lang w:eastAsia="en-AU"/>
              </w:rPr>
            </w:pPr>
            <w:r w:rsidRPr="00ED2EEE">
              <w:rPr>
                <w:rFonts w:ascii="Arial" w:eastAsia="Calibri" w:hAnsi="Arial" w:cs="Arial"/>
                <w:b/>
                <w:color w:val="000000" w:themeColor="text1"/>
                <w:lang w:eastAsia="en-AU"/>
              </w:rPr>
              <w:t>Competence</w:t>
            </w:r>
          </w:p>
        </w:tc>
        <w:tc>
          <w:tcPr>
            <w:tcW w:w="1696" w:type="pct"/>
            <w:shd w:val="clear" w:color="auto" w:fill="C6D9F1" w:themeFill="text2" w:themeFillTint="33"/>
          </w:tcPr>
          <w:p w:rsidR="00895255" w:rsidRPr="00ED2EEE" w:rsidRDefault="00895255" w:rsidP="00ED2EEE">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Responsibility and enterprise</w:t>
            </w:r>
          </w:p>
        </w:tc>
      </w:tr>
      <w:tr w:rsidR="00895255" w:rsidRPr="00403425" w:rsidTr="00895255">
        <w:tc>
          <w:tcPr>
            <w:tcW w:w="1652" w:type="pct"/>
          </w:tcPr>
          <w:p w:rsidR="00895255" w:rsidRPr="00DD7400" w:rsidRDefault="009665D6"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Identify and explain strategies to manage personal finances</w:t>
            </w:r>
          </w:p>
        </w:tc>
        <w:tc>
          <w:tcPr>
            <w:tcW w:w="1652" w:type="pct"/>
          </w:tcPr>
          <w:p w:rsidR="00895255" w:rsidRPr="00174FAF" w:rsidRDefault="009665D6"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Use a range of methods and tools to keep financial records in ‘real-life contexts’</w:t>
            </w:r>
          </w:p>
        </w:tc>
        <w:tc>
          <w:tcPr>
            <w:tcW w:w="1696" w:type="pct"/>
          </w:tcPr>
          <w:p w:rsidR="00895255" w:rsidRPr="00B10AC4" w:rsidRDefault="009665D6"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Understand and explain the legal responsibilit</w:t>
            </w:r>
            <w:r w:rsidR="00895255" w:rsidRPr="00CD0219">
              <w:rPr>
                <w:rFonts w:ascii="Arial" w:eastAsia="Arial" w:hAnsi="Arial" w:cs="Arial"/>
                <w:color w:val="000000" w:themeColor="text1"/>
                <w:sz w:val="20"/>
                <w:szCs w:val="20"/>
                <w:lang w:val="en-MY" w:eastAsia="en-AU"/>
              </w:rPr>
              <w:t>ies of taking on debt, including the consequences of not paying</w:t>
            </w:r>
          </w:p>
        </w:tc>
      </w:tr>
      <w:tr w:rsidR="00895255" w:rsidRPr="00403425" w:rsidTr="00895255">
        <w:tc>
          <w:tcPr>
            <w:tcW w:w="1652" w:type="pct"/>
          </w:tcPr>
          <w:p w:rsidR="00895255" w:rsidRPr="00F12768" w:rsidRDefault="009665D6"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Explain the various factors that may impact on achieving personal financial goals</w:t>
            </w:r>
          </w:p>
        </w:tc>
        <w:tc>
          <w:tcPr>
            <w:tcW w:w="1652" w:type="pct"/>
          </w:tcPr>
          <w:p w:rsidR="00895255" w:rsidRPr="00B1717B" w:rsidRDefault="009665D6" w:rsidP="00895255">
            <w:pPr>
              <w:widowControl w:val="0"/>
              <w:numPr>
                <w:ilvl w:val="0"/>
                <w:numId w:val="1"/>
              </w:numPr>
              <w:tabs>
                <w:tab w:val="left" w:pos="400"/>
              </w:tabs>
              <w:autoSpaceDE w:val="0"/>
              <w:autoSpaceDN w:val="0"/>
              <w:adjustRightInd w:val="0"/>
              <w:spacing w:before="41" w:line="246" w:lineRule="auto"/>
              <w:ind w:right="1094"/>
              <w:jc w:val="both"/>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Create simple budgets and financial records to achieve specific financial goals, now and in the future</w:t>
            </w:r>
          </w:p>
        </w:tc>
        <w:tc>
          <w:tcPr>
            <w:tcW w:w="1696" w:type="pct"/>
          </w:tcPr>
          <w:p w:rsidR="00895255" w:rsidRPr="00CD0219" w:rsidRDefault="009665D6"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Explain the role of banks and other deposit taking institutions (e.g. Credit unions, building societies) in collecting deposits, pooling savings and lending them to individuals and business</w:t>
            </w:r>
          </w:p>
        </w:tc>
      </w:tr>
      <w:tr w:rsidR="00895255" w:rsidRPr="00403425" w:rsidTr="00895255">
        <w:tc>
          <w:tcPr>
            <w:tcW w:w="1652" w:type="pct"/>
          </w:tcPr>
          <w:p w:rsidR="00895255" w:rsidRPr="00CD0219" w:rsidRDefault="009665D6"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Explain how over-reliance on credit can impact on future choices</w:t>
            </w:r>
          </w:p>
        </w:tc>
        <w:tc>
          <w:tcPr>
            <w:tcW w:w="1652" w:type="pct"/>
          </w:tcPr>
          <w:p w:rsidR="00895255" w:rsidRPr="00DD7400" w:rsidRDefault="009665D6" w:rsidP="0089525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Invest</w:t>
            </w:r>
            <w:r w:rsidR="00895255" w:rsidRPr="00CD0219">
              <w:rPr>
                <w:rFonts w:ascii="Arial" w:eastAsia="Arial" w:hAnsi="Arial" w:cs="Arial"/>
                <w:color w:val="000000" w:themeColor="text1"/>
                <w:sz w:val="20"/>
                <w:szCs w:val="20"/>
                <w:lang w:val="en-MY" w:eastAsia="en-AU"/>
              </w:rPr>
              <w:t>igate the financial decisions required at significant life-stage events</w:t>
            </w:r>
          </w:p>
        </w:tc>
        <w:tc>
          <w:tcPr>
            <w:tcW w:w="1696" w:type="pct"/>
          </w:tcPr>
          <w:p w:rsidR="00895255" w:rsidRPr="00B10AC4" w:rsidRDefault="00895255" w:rsidP="00895255">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895255" w:rsidRPr="00403425" w:rsidTr="00895255">
        <w:tc>
          <w:tcPr>
            <w:tcW w:w="1652" w:type="pct"/>
          </w:tcPr>
          <w:p w:rsidR="00895255" w:rsidRPr="00CD0219" w:rsidRDefault="00895255" w:rsidP="00895255">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52" w:type="pct"/>
          </w:tcPr>
          <w:p w:rsidR="00895255" w:rsidRPr="00DD7400" w:rsidRDefault="009665D6" w:rsidP="00895255">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 xml:space="preserve">Accurately </w:t>
            </w:r>
            <w:r w:rsidR="00895255" w:rsidRPr="00CD0219">
              <w:rPr>
                <w:rFonts w:ascii="Arial" w:eastAsia="Arial" w:hAnsi="Arial" w:cs="Arial"/>
                <w:color w:val="000000" w:themeColor="text1"/>
                <w:sz w:val="20"/>
                <w:szCs w:val="20"/>
                <w:lang w:val="en-MY" w:eastAsia="en-AU"/>
              </w:rPr>
              <w:t>complete and explain the purpose of a range of financial forms, including for online transactions</w:t>
            </w:r>
            <w:r w:rsidR="00895255">
              <w:rPr>
                <w:rFonts w:ascii="Arial" w:eastAsia="Arial" w:hAnsi="Arial" w:cs="Arial"/>
                <w:color w:val="000000" w:themeColor="text1"/>
                <w:sz w:val="20"/>
                <w:szCs w:val="20"/>
                <w:lang w:val="en-MY" w:eastAsia="en-AU"/>
              </w:rPr>
              <w:t xml:space="preserve"> </w:t>
            </w:r>
          </w:p>
        </w:tc>
        <w:tc>
          <w:tcPr>
            <w:tcW w:w="1696" w:type="pct"/>
          </w:tcPr>
          <w:p w:rsidR="00895255" w:rsidRPr="00B10AC4" w:rsidRDefault="00895255" w:rsidP="00895255">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895255" w:rsidRPr="00403425" w:rsidTr="00895255">
        <w:tc>
          <w:tcPr>
            <w:tcW w:w="1652" w:type="pct"/>
          </w:tcPr>
          <w:p w:rsidR="00895255" w:rsidRPr="00CD0219" w:rsidRDefault="00895255" w:rsidP="00895255">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52" w:type="pct"/>
          </w:tcPr>
          <w:p w:rsidR="00895255" w:rsidRPr="00DD7400" w:rsidRDefault="009665D6" w:rsidP="00895255">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 xml:space="preserve">Discuss </w:t>
            </w:r>
            <w:r w:rsidR="00895255" w:rsidRPr="00CD0219">
              <w:rPr>
                <w:rFonts w:ascii="Arial" w:eastAsia="Arial" w:hAnsi="Arial" w:cs="Arial"/>
                <w:color w:val="000000" w:themeColor="text1"/>
                <w:sz w:val="20"/>
                <w:szCs w:val="20"/>
                <w:lang w:val="en-MY" w:eastAsia="en-AU"/>
              </w:rPr>
              <w:t>the differences between ‘good’ and ‘bad’ debt, including manageability of debt and its long-term impact</w:t>
            </w:r>
          </w:p>
        </w:tc>
        <w:tc>
          <w:tcPr>
            <w:tcW w:w="1696" w:type="pct"/>
          </w:tcPr>
          <w:p w:rsidR="00895255" w:rsidRPr="00CD0219" w:rsidRDefault="00895255" w:rsidP="00895255">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bl>
    <w:p w:rsidR="00CF779F" w:rsidRDefault="00CF779F">
      <w:pPr>
        <w:rPr>
          <w:rFonts w:ascii="Arial" w:hAnsi="Arial" w:cs="Arial"/>
          <w:b/>
        </w:rPr>
      </w:pPr>
    </w:p>
    <w:p w:rsidR="00CF779F" w:rsidRDefault="00CF779F">
      <w:pPr>
        <w:rPr>
          <w:rFonts w:ascii="Arial" w:hAnsi="Arial" w:cs="Arial"/>
          <w:b/>
        </w:rPr>
      </w:pPr>
      <w:r>
        <w:rPr>
          <w:rFonts w:ascii="Arial" w:hAnsi="Arial" w:cs="Arial"/>
          <w:b/>
        </w:rPr>
        <w:br w:type="page"/>
      </w:r>
    </w:p>
    <w:p w:rsidR="009665D6" w:rsidRPr="001D4BC6" w:rsidRDefault="009665D6" w:rsidP="009665D6">
      <w:pPr>
        <w:pStyle w:val="Heading2"/>
        <w:rPr>
          <w:rFonts w:ascii="Arial" w:hAnsi="Arial" w:cs="Arial"/>
          <w:sz w:val="32"/>
          <w:szCs w:val="32"/>
        </w:rPr>
      </w:pPr>
      <w:bookmarkStart w:id="16" w:name="_Toc472678878"/>
      <w:bookmarkStart w:id="17" w:name="_Toc474075220"/>
      <w:r w:rsidRPr="001D4BC6">
        <w:rPr>
          <w:rFonts w:ascii="Arial" w:hAnsi="Arial" w:cs="Arial"/>
          <w:sz w:val="32"/>
          <w:szCs w:val="32"/>
        </w:rPr>
        <w:lastRenderedPageBreak/>
        <w:t>Unit 6: The global consumer</w:t>
      </w:r>
      <w:bookmarkEnd w:id="16"/>
      <w:bookmarkEnd w:id="17"/>
    </w:p>
    <w:tbl>
      <w:tblPr>
        <w:tblStyle w:val="TableGrid"/>
        <w:tblW w:w="5350" w:type="pct"/>
        <w:tblInd w:w="-459" w:type="dxa"/>
        <w:tblLook w:val="04A0" w:firstRow="1" w:lastRow="0" w:firstColumn="1" w:lastColumn="0" w:noHBand="0" w:noVBand="1"/>
      </w:tblPr>
      <w:tblGrid>
        <w:gridCol w:w="7583"/>
        <w:gridCol w:w="7583"/>
      </w:tblGrid>
      <w:tr w:rsidR="00E75E4E" w:rsidRPr="00E8417B" w:rsidTr="00895255">
        <w:trPr>
          <w:tblHeader/>
        </w:trPr>
        <w:tc>
          <w:tcPr>
            <w:tcW w:w="5000" w:type="pct"/>
            <w:gridSpan w:val="2"/>
            <w:shd w:val="clear" w:color="auto" w:fill="548DD4" w:themeFill="text2" w:themeFillTint="99"/>
          </w:tcPr>
          <w:p w:rsidR="00E75E4E" w:rsidRPr="0021228E" w:rsidRDefault="00E75E4E" w:rsidP="00685912">
            <w:pPr>
              <w:pStyle w:val="ListBulletsquare-4thlevel"/>
              <w:spacing w:before="100" w:after="240"/>
              <w:ind w:left="284"/>
              <w:rPr>
                <w:b/>
                <w:color w:val="FFFFFF" w:themeColor="background1"/>
                <w:sz w:val="22"/>
                <w:szCs w:val="22"/>
              </w:rPr>
            </w:pPr>
            <w:r w:rsidRPr="0021228E">
              <w:rPr>
                <w:b/>
                <w:color w:val="FFFFFF" w:themeColor="background1"/>
                <w:sz w:val="22"/>
                <w:szCs w:val="22"/>
              </w:rPr>
              <w:t>Unit 6: The global consumer</w:t>
            </w:r>
          </w:p>
        </w:tc>
      </w:tr>
      <w:tr w:rsidR="003446F5" w:rsidRPr="00DA62D3" w:rsidTr="00895255">
        <w:trPr>
          <w:trHeight w:val="473"/>
          <w:tblHeader/>
        </w:trPr>
        <w:tc>
          <w:tcPr>
            <w:tcW w:w="5000" w:type="pct"/>
            <w:gridSpan w:val="2"/>
            <w:shd w:val="clear" w:color="auto" w:fill="8DB3E2" w:themeFill="text2" w:themeFillTint="66"/>
          </w:tcPr>
          <w:p w:rsidR="003446F5" w:rsidRPr="00DA62D3" w:rsidRDefault="003446F5" w:rsidP="00685912">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895255" w:rsidRPr="00D34D42" w:rsidTr="00895255">
        <w:trPr>
          <w:tblHeader/>
        </w:trPr>
        <w:tc>
          <w:tcPr>
            <w:tcW w:w="2500" w:type="pct"/>
            <w:shd w:val="clear" w:color="auto" w:fill="C6D9F1" w:themeFill="text2" w:themeFillTint="33"/>
            <w:vAlign w:val="center"/>
          </w:tcPr>
          <w:p w:rsidR="00895255" w:rsidRPr="00D34D42" w:rsidRDefault="00895255" w:rsidP="0068591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895255" w:rsidRPr="00D34D42" w:rsidRDefault="00895255" w:rsidP="00685912">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895255" w:rsidRPr="00A77211" w:rsidTr="00895255">
        <w:tc>
          <w:tcPr>
            <w:tcW w:w="2500" w:type="pct"/>
            <w:shd w:val="clear" w:color="auto" w:fill="auto"/>
          </w:tcPr>
          <w:p w:rsidR="00895255" w:rsidRPr="00C84C6E" w:rsidRDefault="00895255" w:rsidP="00895255">
            <w:pPr>
              <w:pStyle w:val="ListBulletsquare-4thlevel"/>
              <w:spacing w:before="100" w:after="100"/>
              <w:ind w:left="142"/>
              <w:rPr>
                <w:rFonts w:eastAsia="Arial"/>
                <w:color w:val="000000" w:themeColor="text1"/>
              </w:rPr>
            </w:pPr>
            <w:r w:rsidRPr="00895255">
              <w:rPr>
                <w:rFonts w:eastAsia="Arial"/>
                <w:color w:val="000000" w:themeColor="text1"/>
              </w:rPr>
              <w:t>Factors that influence major consumer and financial decisions and the short- and long-term consequences of these decisions (ACHEK053)</w:t>
            </w:r>
          </w:p>
        </w:tc>
        <w:tc>
          <w:tcPr>
            <w:tcW w:w="2500" w:type="pct"/>
            <w:shd w:val="clear" w:color="auto" w:fill="auto"/>
          </w:tcPr>
          <w:p w:rsidR="00895255" w:rsidRPr="00895255" w:rsidRDefault="00895255" w:rsidP="00895255">
            <w:pPr>
              <w:pStyle w:val="ListBulletsquare-4thlevel"/>
              <w:spacing w:before="100" w:after="100"/>
              <w:ind w:left="142"/>
              <w:rPr>
                <w:rFonts w:eastAsia="Arial"/>
                <w:color w:val="000000" w:themeColor="text1"/>
              </w:rPr>
            </w:pPr>
            <w:r w:rsidRPr="00895255">
              <w:rPr>
                <w:rFonts w:eastAsia="Arial"/>
                <w:color w:val="000000" w:themeColor="text1"/>
              </w:rPr>
              <w:t>Represent multi-variable data in a range of appropriate forms, for example scatter plots, tables, field sketches and annotated diagrams, with and without the use of digital and spatial technologies (ACHGS074)</w:t>
            </w:r>
          </w:p>
        </w:tc>
      </w:tr>
      <w:tr w:rsidR="00895255" w:rsidRPr="00B1717B" w:rsidTr="00895255">
        <w:tc>
          <w:tcPr>
            <w:tcW w:w="2500" w:type="pct"/>
            <w:shd w:val="clear" w:color="auto" w:fill="auto"/>
          </w:tcPr>
          <w:p w:rsidR="00895255" w:rsidRPr="00694035" w:rsidRDefault="00895255" w:rsidP="00895255">
            <w:pPr>
              <w:pStyle w:val="ListBulletsquare-4thlevel"/>
              <w:spacing w:before="100" w:after="100"/>
              <w:ind w:left="142"/>
              <w:rPr>
                <w:rFonts w:eastAsia="Arial"/>
                <w:color w:val="000000" w:themeColor="text1"/>
              </w:rPr>
            </w:pPr>
            <w:r w:rsidRPr="00694035">
              <w:rPr>
                <w:rFonts w:eastAsia="Arial"/>
                <w:color w:val="000000" w:themeColor="text1"/>
              </w:rPr>
              <w:t>Develop questions and hypotheses about an economic or business issue or event, and plan and conduct an investigation (ACHES055)</w:t>
            </w:r>
          </w:p>
          <w:p w:rsidR="00895255" w:rsidRPr="00C84C6E" w:rsidRDefault="00895255" w:rsidP="00895255">
            <w:pPr>
              <w:pStyle w:val="ListBulletsquare-4thlevel"/>
              <w:spacing w:before="100" w:after="100"/>
              <w:ind w:left="142"/>
              <w:rPr>
                <w:rFonts w:eastAsia="Arial"/>
                <w:color w:val="000000" w:themeColor="text1"/>
              </w:rPr>
            </w:pPr>
          </w:p>
        </w:tc>
        <w:tc>
          <w:tcPr>
            <w:tcW w:w="2500" w:type="pct"/>
            <w:shd w:val="clear" w:color="auto" w:fill="auto"/>
          </w:tcPr>
          <w:p w:rsidR="00895255" w:rsidRPr="00895255" w:rsidRDefault="00895255" w:rsidP="00895255">
            <w:pPr>
              <w:pStyle w:val="ListBulletsquare-4thlevel"/>
              <w:spacing w:before="100" w:after="100"/>
              <w:ind w:left="142"/>
              <w:rPr>
                <w:rFonts w:eastAsia="Arial"/>
                <w:color w:val="000000" w:themeColor="text1"/>
              </w:rPr>
            </w:pPr>
            <w:r w:rsidRPr="00895255">
              <w:rPr>
                <w:rFonts w:eastAsia="Arial"/>
                <w:color w:val="000000" w:themeColor="text1"/>
              </w:rPr>
              <w:t>Represent spatial distribution of geographical phenomena by constructing special purpose maps that conform to cartographic conventions, using spatial technologies as appropriate (ACHGS075)</w:t>
            </w:r>
          </w:p>
        </w:tc>
      </w:tr>
      <w:tr w:rsidR="00895255" w:rsidRPr="00B1717B" w:rsidTr="00895255">
        <w:tc>
          <w:tcPr>
            <w:tcW w:w="2500" w:type="pct"/>
            <w:shd w:val="clear" w:color="auto" w:fill="auto"/>
          </w:tcPr>
          <w:p w:rsidR="00895255" w:rsidRPr="00BE5F0C" w:rsidRDefault="00895255" w:rsidP="00685912">
            <w:pPr>
              <w:pStyle w:val="ListBulletsquare-4thlevel"/>
              <w:spacing w:before="100" w:after="100"/>
              <w:ind w:left="142"/>
              <w:rPr>
                <w:rFonts w:eastAsia="Arial"/>
                <w:color w:val="000000" w:themeColor="text1"/>
              </w:rPr>
            </w:pPr>
            <w:r w:rsidRPr="00E20012">
              <w:rPr>
                <w:rFonts w:eastAsia="Arial"/>
                <w:color w:val="000000" w:themeColor="text1"/>
              </w:rPr>
              <w:t>Gather relevant and reliable data and information from a range of digital, online and print sources (ACHES056)</w:t>
            </w:r>
          </w:p>
        </w:tc>
        <w:tc>
          <w:tcPr>
            <w:tcW w:w="2500" w:type="pct"/>
            <w:shd w:val="clear" w:color="auto" w:fill="auto"/>
          </w:tcPr>
          <w:p w:rsidR="00895255" w:rsidRPr="00895255" w:rsidRDefault="00895255" w:rsidP="00895255">
            <w:pPr>
              <w:spacing w:before="34" w:line="250" w:lineRule="auto"/>
              <w:ind w:left="75" w:right="37"/>
              <w:rPr>
                <w:rFonts w:ascii="Arial" w:eastAsia="Arial" w:hAnsi="Arial" w:cs="Arial"/>
                <w:color w:val="000000" w:themeColor="text1"/>
                <w:sz w:val="20"/>
                <w:szCs w:val="20"/>
                <w:lang w:val="en-MY" w:eastAsia="en-AU"/>
              </w:rPr>
            </w:pPr>
            <w:r w:rsidRPr="00895255">
              <w:rPr>
                <w:rFonts w:ascii="Arial" w:eastAsia="Arial" w:hAnsi="Arial" w:cs="Arial"/>
                <w:color w:val="000000" w:themeColor="text1"/>
                <w:sz w:val="20"/>
                <w:szCs w:val="20"/>
                <w:lang w:val="en-MY" w:eastAsia="en-AU"/>
              </w:rPr>
              <w:t>Present findings, arguments and explanations in a range of appropriate communication forms, selected for their effectiveness and to suit audience and purpose; using relevant geographical terminology, and digital technologies as appropriate (ACHGS079)</w:t>
            </w:r>
          </w:p>
        </w:tc>
      </w:tr>
      <w:tr w:rsidR="00895255" w:rsidRPr="00B1717B" w:rsidTr="00895255">
        <w:tc>
          <w:tcPr>
            <w:tcW w:w="2500" w:type="pct"/>
            <w:shd w:val="clear" w:color="auto" w:fill="auto"/>
          </w:tcPr>
          <w:p w:rsidR="00895255" w:rsidRPr="00E20012" w:rsidRDefault="00895255" w:rsidP="00685912">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(ACHES057)</w:t>
            </w:r>
          </w:p>
        </w:tc>
        <w:tc>
          <w:tcPr>
            <w:tcW w:w="2500" w:type="pct"/>
            <w:shd w:val="clear" w:color="auto" w:fill="auto"/>
          </w:tcPr>
          <w:p w:rsidR="00895255" w:rsidRPr="005C6BFA" w:rsidRDefault="00895255" w:rsidP="00895255">
            <w:pPr>
              <w:spacing w:before="34" w:line="250" w:lineRule="auto"/>
              <w:ind w:left="75" w:right="37"/>
              <w:rPr>
                <w:rFonts w:ascii="Arial" w:eastAsia="Arial" w:hAnsi="Arial" w:cs="Arial"/>
                <w:color w:val="000000" w:themeColor="text1"/>
                <w:sz w:val="20"/>
                <w:szCs w:val="20"/>
                <w:lang w:val="en-MY" w:eastAsia="en-AU"/>
              </w:rPr>
            </w:pPr>
          </w:p>
        </w:tc>
      </w:tr>
      <w:tr w:rsidR="00895255" w:rsidRPr="00B1717B" w:rsidTr="00895255">
        <w:tc>
          <w:tcPr>
            <w:tcW w:w="2500" w:type="pct"/>
            <w:shd w:val="clear" w:color="auto" w:fill="auto"/>
          </w:tcPr>
          <w:p w:rsidR="00895255" w:rsidRPr="00C50C89" w:rsidRDefault="00895255" w:rsidP="00895255">
            <w:pPr>
              <w:pStyle w:val="ListBulletsquare-4thlevel"/>
              <w:spacing w:before="100" w:after="100"/>
              <w:ind w:left="142"/>
              <w:rPr>
                <w:rFonts w:eastAsia="Arial"/>
                <w:color w:val="000000" w:themeColor="text1"/>
              </w:rPr>
            </w:pPr>
            <w:r w:rsidRPr="00C50C89">
              <w:rPr>
                <w:rFonts w:eastAsia="Arial"/>
                <w:color w:val="000000" w:themeColor="text1"/>
              </w:rPr>
              <w:t>Present reasoned arguments and evidence-based conclusions in a range of appropriate formats using economics and business conventions, language and concepts (ACHES060)</w:t>
            </w:r>
          </w:p>
        </w:tc>
        <w:tc>
          <w:tcPr>
            <w:tcW w:w="2500" w:type="pct"/>
            <w:shd w:val="clear" w:color="auto" w:fill="auto"/>
          </w:tcPr>
          <w:p w:rsidR="00895255" w:rsidRPr="005C6BFA" w:rsidRDefault="00895255" w:rsidP="007D01B7">
            <w:pPr>
              <w:spacing w:before="34" w:line="250" w:lineRule="auto"/>
              <w:ind w:left="75" w:right="37"/>
              <w:rPr>
                <w:rFonts w:ascii="Arial" w:eastAsia="Arial" w:hAnsi="Arial" w:cs="Arial"/>
                <w:color w:val="000000" w:themeColor="text1"/>
                <w:sz w:val="20"/>
                <w:szCs w:val="20"/>
                <w:lang w:val="en-MY" w:eastAsia="en-AU"/>
              </w:rPr>
            </w:pPr>
          </w:p>
        </w:tc>
      </w:tr>
    </w:tbl>
    <w:p w:rsidR="003446F5" w:rsidRDefault="003446F5">
      <w:pPr>
        <w:rPr>
          <w:rFonts w:ascii="Arial" w:hAnsi="Arial" w:cs="Arial"/>
          <w:b/>
        </w:rPr>
      </w:pPr>
    </w:p>
    <w:p w:rsidR="00CF779F" w:rsidRDefault="003446F5">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E75E4E" w:rsidRPr="00E8417B" w:rsidTr="00685912">
        <w:trPr>
          <w:tblHeader/>
        </w:trPr>
        <w:tc>
          <w:tcPr>
            <w:tcW w:w="5000" w:type="pct"/>
            <w:gridSpan w:val="2"/>
            <w:shd w:val="clear" w:color="auto" w:fill="548DD4" w:themeFill="text2" w:themeFillTint="99"/>
          </w:tcPr>
          <w:p w:rsidR="00E75E4E" w:rsidRPr="0021228E" w:rsidRDefault="00E75E4E" w:rsidP="00685912">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EA2981" w:rsidRPr="00B1717B" w:rsidTr="00685912">
        <w:trPr>
          <w:tblHeader/>
        </w:trPr>
        <w:tc>
          <w:tcPr>
            <w:tcW w:w="5000" w:type="pct"/>
            <w:gridSpan w:val="2"/>
            <w:shd w:val="clear" w:color="auto" w:fill="8DB3E2" w:themeFill="text2" w:themeFillTint="66"/>
          </w:tcPr>
          <w:p w:rsidR="00EA2981" w:rsidRPr="00B1717B" w:rsidRDefault="00EA2981" w:rsidP="00685912">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831D2B" w:rsidRPr="00D34D42" w:rsidTr="00831D2B">
        <w:trPr>
          <w:tblHeader/>
        </w:trPr>
        <w:tc>
          <w:tcPr>
            <w:tcW w:w="2500" w:type="pct"/>
            <w:shd w:val="clear" w:color="auto" w:fill="C6D9F1" w:themeFill="text2" w:themeFillTint="33"/>
            <w:vAlign w:val="center"/>
          </w:tcPr>
          <w:p w:rsidR="00831D2B" w:rsidRPr="00D34D42" w:rsidRDefault="00831D2B" w:rsidP="0068591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831D2B" w:rsidRPr="00D34D42" w:rsidRDefault="00831D2B" w:rsidP="00685912">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831D2B" w:rsidRPr="00D34D42" w:rsidTr="00831D2B">
        <w:tc>
          <w:tcPr>
            <w:tcW w:w="2500" w:type="pct"/>
            <w:shd w:val="clear" w:color="auto" w:fill="auto"/>
          </w:tcPr>
          <w:p w:rsidR="00831D2B" w:rsidRPr="009E56DC" w:rsidRDefault="00831D2B" w:rsidP="00831D2B">
            <w:pPr>
              <w:pStyle w:val="NormalWeb"/>
              <w:shd w:val="clear" w:color="auto" w:fill="FFFFFF"/>
              <w:spacing w:before="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188"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189" w:tooltip="Display the glossary entry for analyse" w:history="1">
              <w:r w:rsidRPr="00AD0F0B">
                <w:rPr>
                  <w:rFonts w:ascii="Arial" w:eastAsia="Calibri" w:hAnsi="Arial" w:cs="Arial"/>
                  <w:color w:val="000000" w:themeColor="text1"/>
                  <w:sz w:val="20"/>
                  <w:szCs w:val="20"/>
                  <w:shd w:val="clear" w:color="auto" w:fill="B8CCE4" w:themeFill="accent1" w:themeFillTint="66"/>
                  <w:lang w:val="en-MY"/>
                </w:rPr>
                <w:t>analyse</w:t>
              </w:r>
            </w:hyperlink>
            <w:r w:rsidRPr="00AD0F0B">
              <w:rPr>
                <w:rFonts w:ascii="Arial" w:eastAsia="Calibri" w:hAnsi="Arial" w:cs="Arial"/>
                <w:color w:val="000000" w:themeColor="text1"/>
                <w:sz w:val="20"/>
                <w:szCs w:val="20"/>
                <w:shd w:val="clear" w:color="auto" w:fill="B8CCE4" w:themeFill="accent1" w:themeFillTint="66"/>
                <w:lang w:val="en-MY"/>
              </w:rPr>
              <w:t xml:space="preserve"> </w:t>
            </w:r>
            <w:r w:rsidRPr="00D445A7">
              <w:rPr>
                <w:rFonts w:ascii="Arial" w:eastAsia="Calibri" w:hAnsi="Arial" w:cs="Arial"/>
                <w:color w:val="000000" w:themeColor="text1"/>
                <w:sz w:val="20"/>
                <w:szCs w:val="20"/>
                <w:shd w:val="clear" w:color="auto" w:fill="B8CCE4" w:themeFill="accent1" w:themeFillTint="66"/>
                <w:lang w:val="en-MY"/>
              </w:rPr>
              <w:t xml:space="preserve">factors that influence major consumer and financial </w:t>
            </w:r>
            <w:r w:rsidRPr="00AD0F0B">
              <w:rPr>
                <w:rFonts w:ascii="Arial" w:eastAsia="Calibri" w:hAnsi="Arial" w:cs="Arial"/>
                <w:color w:val="000000" w:themeColor="text1"/>
                <w:sz w:val="20"/>
                <w:szCs w:val="20"/>
                <w:shd w:val="clear" w:color="auto" w:fill="B8CCE4" w:themeFill="accent1" w:themeFillTint="66"/>
                <w:lang w:val="en-MY"/>
              </w:rPr>
              <w:t>decisions</w:t>
            </w:r>
            <w:r w:rsidRPr="00AD0F0B">
              <w:rPr>
                <w:rFonts w:ascii="Arial" w:hAnsi="Arial" w:cs="Arial"/>
                <w:color w:val="000000"/>
                <w:sz w:val="20"/>
                <w:szCs w:val="20"/>
              </w:rPr>
              <w:t xml:space="preserve"> and </w:t>
            </w:r>
            <w:hyperlink r:id="rId190" w:tooltip="Display the glossary entry for explain" w:history="1">
              <w:r w:rsidRPr="00AD0F0B">
                <w:rPr>
                  <w:rFonts w:ascii="Arial" w:hAnsi="Arial" w:cs="Arial"/>
                  <w:color w:val="000000"/>
                  <w:sz w:val="20"/>
                  <w:szCs w:val="20"/>
                </w:rPr>
                <w:t>explain</w:t>
              </w:r>
            </w:hyperlink>
            <w:r w:rsidRPr="00AD0F0B">
              <w:rPr>
                <w:rFonts w:ascii="Arial" w:hAnsi="Arial" w:cs="Arial"/>
                <w:color w:val="000000"/>
                <w:sz w:val="20"/>
                <w:szCs w:val="20"/>
              </w:rPr>
              <w:t xml:space="preserve"> the short- and long-term effects of these decisions</w:t>
            </w:r>
            <w:r w:rsidRPr="009E56DC">
              <w:rPr>
                <w:rFonts w:ascii="Arial" w:hAnsi="Arial" w:cs="Arial"/>
                <w:color w:val="000000"/>
                <w:sz w:val="20"/>
                <w:szCs w:val="20"/>
              </w:rPr>
              <w:t xml:space="preserve">. They </w:t>
            </w:r>
            <w:hyperlink r:id="rId19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192"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193"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831D2B" w:rsidRPr="005149EF" w:rsidRDefault="00831D2B" w:rsidP="00831D2B">
            <w:pPr>
              <w:pStyle w:val="NormalWeb"/>
              <w:shd w:val="clear" w:color="auto" w:fill="FFFFFF"/>
              <w:spacing w:before="0" w:beforeAutospacing="0" w:after="150" w:afterAutospacing="0"/>
              <w:rPr>
                <w:rFonts w:ascii="Arial" w:hAnsi="Arial" w:cs="Arial"/>
                <w:color w:val="000000" w:themeColor="text1"/>
                <w:sz w:val="20"/>
                <w:szCs w:val="20"/>
              </w:rPr>
            </w:pPr>
            <w:r w:rsidRPr="00D445A7">
              <w:rPr>
                <w:rFonts w:ascii="Arial" w:eastAsia="Calibri" w:hAnsi="Arial" w:cs="Arial"/>
                <w:color w:val="000000" w:themeColor="text1"/>
                <w:sz w:val="20"/>
                <w:szCs w:val="20"/>
                <w:shd w:val="clear" w:color="auto" w:fill="B8CCE4" w:themeFill="accent1" w:themeFillTint="66"/>
                <w:lang w:val="en-MY"/>
              </w:rPr>
              <w:t>When researching, students</w:t>
            </w:r>
            <w:r w:rsidRPr="00F51899">
              <w:rPr>
                <w:rFonts w:ascii="Arial" w:eastAsia="Calibri" w:hAnsi="Arial" w:cs="Arial"/>
                <w:color w:val="000000" w:themeColor="text1"/>
                <w:sz w:val="20"/>
                <w:szCs w:val="20"/>
                <w:shd w:val="clear" w:color="auto" w:fill="B8CCE4" w:themeFill="accent1" w:themeFillTint="66"/>
                <w:lang w:val="en-MY"/>
              </w:rPr>
              <w:t xml:space="preserve"> </w:t>
            </w:r>
            <w:hyperlink r:id="rId194" w:tooltip="Display the glossary entry for develop" w:history="1">
              <w:r w:rsidRPr="00F51899">
                <w:rPr>
                  <w:rFonts w:ascii="Arial" w:eastAsia="Calibri" w:hAnsi="Arial" w:cs="Arial"/>
                  <w:color w:val="000000" w:themeColor="text1"/>
                  <w:sz w:val="20"/>
                  <w:szCs w:val="20"/>
                  <w:shd w:val="clear" w:color="auto" w:fill="B8CCE4" w:themeFill="accent1" w:themeFillTint="66"/>
                  <w:lang w:val="en-MY"/>
                </w:rPr>
                <w:t>develop</w:t>
              </w:r>
            </w:hyperlink>
            <w:r w:rsidRPr="00F51899">
              <w:rPr>
                <w:rFonts w:ascii="Arial" w:eastAsia="Calibri" w:hAnsi="Arial" w:cs="Arial"/>
                <w:color w:val="000000" w:themeColor="text1"/>
                <w:sz w:val="20"/>
                <w:szCs w:val="20"/>
                <w:shd w:val="clear" w:color="auto" w:fill="B8CCE4" w:themeFill="accent1" w:themeFillTint="66"/>
                <w:lang w:val="en-MY"/>
              </w:rPr>
              <w:t xml:space="preserve"> questions and formulate hypotheses to frame an investigation of an economic or business issue or event. They gather</w:t>
            </w:r>
            <w:r w:rsidRPr="00D445A7">
              <w:rPr>
                <w:rFonts w:ascii="Arial" w:eastAsia="Calibri" w:hAnsi="Arial" w:cs="Arial"/>
                <w:color w:val="000000" w:themeColor="text1"/>
                <w:sz w:val="20"/>
                <w:szCs w:val="20"/>
                <w:shd w:val="clear" w:color="auto" w:fill="B8CCE4" w:themeFill="accent1" w:themeFillTint="66"/>
                <w:lang w:val="en-MY"/>
              </w:rPr>
              <w:t xml:space="preserve"> and </w:t>
            </w:r>
            <w:hyperlink r:id="rId195" w:tooltip="Display the glossary entry for analyse" w:history="1">
              <w:r w:rsidRPr="00D445A7">
                <w:rPr>
                  <w:rFonts w:ascii="Arial" w:eastAsia="Calibri" w:hAnsi="Arial" w:cs="Arial"/>
                  <w:color w:val="000000" w:themeColor="text1"/>
                  <w:sz w:val="20"/>
                  <w:szCs w:val="20"/>
                  <w:shd w:val="clear" w:color="auto" w:fill="B8CCE4" w:themeFill="accent1" w:themeFillTint="66"/>
                  <w:lang w:val="en-MY"/>
                </w:rPr>
                <w:t>analyse</w:t>
              </w:r>
            </w:hyperlink>
            <w:r w:rsidRPr="00D445A7">
              <w:rPr>
                <w:rFonts w:ascii="Arial" w:eastAsia="Calibri" w:hAnsi="Arial" w:cs="Arial"/>
                <w:color w:val="000000" w:themeColor="text1"/>
                <w:sz w:val="20"/>
                <w:szCs w:val="20"/>
                <w:shd w:val="clear" w:color="auto" w:fill="B8CCE4" w:themeFill="accent1" w:themeFillTint="66"/>
                <w:lang w:val="en-MY"/>
              </w:rPr>
              <w:t xml:space="preserve"> </w:t>
            </w:r>
            <w:r w:rsidRPr="00F51899">
              <w:rPr>
                <w:rFonts w:ascii="Arial" w:eastAsia="Calibri" w:hAnsi="Arial" w:cs="Arial"/>
                <w:color w:val="000000" w:themeColor="text1"/>
                <w:sz w:val="20"/>
                <w:szCs w:val="20"/>
                <w:shd w:val="clear" w:color="auto" w:fill="B8CCE4" w:themeFill="accent1" w:themeFillTint="66"/>
                <w:lang w:val="en-MY"/>
              </w:rPr>
              <w:t xml:space="preserve">reliable data and information from different sources to </w:t>
            </w:r>
            <w:hyperlink r:id="rId196" w:tooltip="Display the glossary entry for identify" w:history="1">
              <w:r w:rsidRPr="00F51899">
                <w:rPr>
                  <w:rFonts w:ascii="Arial" w:eastAsia="Calibri" w:hAnsi="Arial" w:cs="Arial"/>
                  <w:color w:val="000000" w:themeColor="text1"/>
                  <w:sz w:val="20"/>
                  <w:szCs w:val="20"/>
                  <w:shd w:val="clear" w:color="auto" w:fill="B8CCE4" w:themeFill="accent1" w:themeFillTint="66"/>
                  <w:lang w:val="en-MY"/>
                </w:rPr>
                <w:t>identify</w:t>
              </w:r>
            </w:hyperlink>
            <w:r w:rsidRPr="00F51899">
              <w:rPr>
                <w:rFonts w:ascii="Arial" w:eastAsia="Calibri" w:hAnsi="Arial" w:cs="Arial"/>
                <w:color w:val="000000" w:themeColor="text1"/>
                <w:sz w:val="20"/>
                <w:szCs w:val="20"/>
                <w:shd w:val="clear" w:color="auto" w:fill="B8CCE4" w:themeFill="accent1" w:themeFillTint="66"/>
                <w:lang w:val="en-MY"/>
              </w:rPr>
              <w:t xml:space="preserve"> trends, </w:t>
            </w:r>
            <w:hyperlink r:id="rId197" w:tooltip="Display the glossary entry for explain" w:history="1">
              <w:r w:rsidRPr="00F51899">
                <w:rPr>
                  <w:rFonts w:ascii="Arial" w:eastAsia="Calibri" w:hAnsi="Arial" w:cs="Arial"/>
                  <w:color w:val="000000" w:themeColor="text1"/>
                  <w:sz w:val="20"/>
                  <w:szCs w:val="20"/>
                  <w:shd w:val="clear" w:color="auto" w:fill="B8CCE4" w:themeFill="accent1" w:themeFillTint="66"/>
                  <w:lang w:val="en-MY"/>
                </w:rPr>
                <w:t>explain</w:t>
              </w:r>
            </w:hyperlink>
            <w:r w:rsidRPr="00F51899">
              <w:rPr>
                <w:rFonts w:ascii="Arial" w:eastAsia="Calibri" w:hAnsi="Arial" w:cs="Arial"/>
                <w:color w:val="000000" w:themeColor="text1"/>
                <w:sz w:val="20"/>
                <w:szCs w:val="20"/>
                <w:shd w:val="clear" w:color="auto" w:fill="B8CCE4" w:themeFill="accent1" w:themeFillTint="66"/>
                <w:lang w:val="en-MY"/>
              </w:rPr>
              <w:t xml:space="preserve"> </w:t>
            </w:r>
            <w:r w:rsidRPr="00AD0F0B">
              <w:rPr>
                <w:rFonts w:ascii="Arial" w:eastAsia="Calibri" w:hAnsi="Arial" w:cs="Arial"/>
                <w:color w:val="000000" w:themeColor="text1"/>
                <w:sz w:val="20"/>
                <w:szCs w:val="20"/>
                <w:shd w:val="clear" w:color="auto" w:fill="B8CCE4" w:themeFill="accent1" w:themeFillTint="66"/>
                <w:lang w:val="en-MY"/>
              </w:rPr>
              <w:t>relationships</w:t>
            </w:r>
            <w:r w:rsidRPr="00AD0F0B">
              <w:rPr>
                <w:rFonts w:ascii="Arial" w:hAnsi="Arial" w:cs="Arial"/>
                <w:color w:val="000000"/>
                <w:sz w:val="20"/>
                <w:szCs w:val="20"/>
              </w:rPr>
              <w:t xml:space="preserve"> and make predictions. Students generate alternative responses to an issue, taking into account multiple perspectives. They use cost-benefit analysis and appropriate criteria to propose and </w:t>
            </w:r>
            <w:hyperlink r:id="rId198" w:tooltip="Display the glossary entry for justify" w:history="1">
              <w:r w:rsidRPr="00AD0F0B">
                <w:rPr>
                  <w:rFonts w:ascii="Arial" w:hAnsi="Arial" w:cs="Arial"/>
                  <w:color w:val="000000"/>
                  <w:sz w:val="20"/>
                  <w:szCs w:val="20"/>
                </w:rPr>
                <w:t>justify</w:t>
              </w:r>
            </w:hyperlink>
            <w:r w:rsidRPr="00AD0F0B">
              <w:rPr>
                <w:rFonts w:ascii="Arial" w:hAnsi="Arial" w:cs="Arial"/>
                <w:color w:val="000000"/>
                <w:sz w:val="20"/>
                <w:szCs w:val="20"/>
              </w:rPr>
              <w:t xml:space="preserve"> a course of action. They </w:t>
            </w:r>
            <w:hyperlink r:id="rId199" w:tooltip="Display the glossary entry for apply" w:history="1">
              <w:r w:rsidRPr="00AD0F0B">
                <w:rPr>
                  <w:rFonts w:ascii="Arial" w:hAnsi="Arial" w:cs="Arial"/>
                  <w:color w:val="000000"/>
                  <w:sz w:val="20"/>
                  <w:szCs w:val="20"/>
                </w:rPr>
                <w:t>apply</w:t>
              </w:r>
            </w:hyperlink>
            <w:r w:rsidRPr="00AD0F0B">
              <w:rPr>
                <w:rFonts w:ascii="Arial" w:hAnsi="Arial" w:cs="Arial"/>
                <w:color w:val="000000"/>
                <w:sz w:val="20"/>
                <w:szCs w:val="20"/>
              </w:rPr>
              <w:t xml:space="preserve"> economics and business knowledge, skills and concepts to familiar, unfamiliar and complex hypothetical problems. </w:t>
            </w:r>
            <w:r w:rsidRPr="00831D2B">
              <w:rPr>
                <w:rFonts w:ascii="Arial" w:eastAsia="Calibri" w:hAnsi="Arial" w:cs="Arial"/>
                <w:color w:val="000000" w:themeColor="text1"/>
                <w:sz w:val="20"/>
                <w:szCs w:val="20"/>
                <w:shd w:val="clear" w:color="auto" w:fill="B8CCE4" w:themeFill="accent1" w:themeFillTint="66"/>
                <w:lang w:val="en-MY"/>
              </w:rPr>
              <w:t xml:space="preserve">Students </w:t>
            </w:r>
            <w:hyperlink r:id="rId200" w:tooltip="Display the glossary entry for develop" w:history="1">
              <w:r w:rsidRPr="00831D2B">
                <w:rPr>
                  <w:rFonts w:ascii="Arial" w:eastAsia="Calibri" w:hAnsi="Arial" w:cs="Arial"/>
                  <w:color w:val="000000" w:themeColor="text1"/>
                  <w:sz w:val="20"/>
                  <w:szCs w:val="20"/>
                  <w:shd w:val="clear" w:color="auto" w:fill="B8CCE4" w:themeFill="accent1" w:themeFillTint="66"/>
                  <w:lang w:val="en-MY"/>
                </w:rPr>
                <w:t>develop</w:t>
              </w:r>
            </w:hyperlink>
            <w:r w:rsidRPr="00831D2B">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incorporating different points of view. They use appropriate texts, subject-specific language, conventions and concepts</w:t>
            </w:r>
            <w:r w:rsidRPr="00AD0F0B">
              <w:rPr>
                <w:rFonts w:ascii="Arial" w:hAnsi="Arial" w:cs="Arial"/>
                <w:color w:val="000000"/>
                <w:sz w:val="20"/>
                <w:szCs w:val="20"/>
              </w:rPr>
              <w:t xml:space="preserve">. They </w:t>
            </w:r>
            <w:hyperlink r:id="rId201" w:tooltip="Display the glossary entry for analyse" w:history="1">
              <w:r w:rsidRPr="00AD0F0B">
                <w:rPr>
                  <w:rFonts w:ascii="Arial" w:hAnsi="Arial" w:cs="Arial"/>
                  <w:color w:val="000000"/>
                  <w:sz w:val="20"/>
                  <w:szCs w:val="20"/>
                </w:rPr>
                <w:t>analyse</w:t>
              </w:r>
            </w:hyperlink>
            <w:r w:rsidRPr="00AD0F0B">
              <w:rPr>
                <w:rFonts w:ascii="Arial" w:hAnsi="Arial" w:cs="Arial"/>
                <w:color w:val="000000"/>
                <w:sz w:val="20"/>
                <w:szCs w:val="20"/>
              </w:rPr>
              <w:t xml:space="preserve"> the intended and unintended effects of economic and business decisions and the potential consequences of alternative actions</w:t>
            </w:r>
            <w:r w:rsidRPr="009E56DC">
              <w:rPr>
                <w:rFonts w:ascii="Arial" w:hAnsi="Arial" w:cs="Arial"/>
                <w:color w:val="000000"/>
                <w:sz w:val="20"/>
                <w:szCs w:val="20"/>
              </w:rPr>
              <w:t>.</w:t>
            </w:r>
          </w:p>
        </w:tc>
        <w:tc>
          <w:tcPr>
            <w:tcW w:w="2500" w:type="pct"/>
            <w:shd w:val="clear" w:color="auto" w:fill="auto"/>
          </w:tcPr>
          <w:p w:rsidR="00831D2B" w:rsidRPr="00BC5BCE" w:rsidRDefault="00831D2B" w:rsidP="00316AE4">
            <w:pPr>
              <w:pStyle w:val="NormalWeb"/>
              <w:shd w:val="clear" w:color="auto" w:fill="FFFFFF"/>
              <w:spacing w:before="0" w:beforeAutospacing="0" w:after="150" w:afterAutospacing="0"/>
              <w:rPr>
                <w:rFonts w:ascii="Arial" w:hAnsi="Arial" w:cs="Arial"/>
                <w:color w:val="000000"/>
                <w:sz w:val="20"/>
                <w:szCs w:val="20"/>
              </w:rPr>
            </w:pPr>
            <w:r w:rsidRPr="00AD0F0B">
              <w:rPr>
                <w:rFonts w:ascii="Arial" w:eastAsia="Calibri" w:hAnsi="Arial" w:cs="Arial"/>
                <w:color w:val="000000" w:themeColor="text1"/>
                <w:sz w:val="20"/>
                <w:szCs w:val="20"/>
                <w:shd w:val="clear" w:color="auto" w:fill="B8CCE4" w:themeFill="accent1" w:themeFillTint="66"/>
                <w:lang w:val="en-MY" w:eastAsia="en-US"/>
              </w:rPr>
              <w:t>By the end of Year 10, students</w:t>
            </w:r>
            <w:r w:rsidRPr="00BC5BCE">
              <w:rPr>
                <w:rFonts w:ascii="Arial" w:hAnsi="Arial" w:cs="Arial"/>
                <w:color w:val="000000"/>
                <w:sz w:val="20"/>
                <w:szCs w:val="20"/>
              </w:rPr>
              <w:t xml:space="preserve"> </w:t>
            </w:r>
            <w:hyperlink r:id="rId202"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how interactions between geographical processes at different scales change the characteristics of places. Students </w:t>
            </w:r>
            <w:hyperlink r:id="rId203" w:tooltip="Display the glossary entry for identify" w:history="1">
              <w:r w:rsidRPr="00AD0F0B">
                <w:rPr>
                  <w:rFonts w:ascii="Arial" w:eastAsia="Calibri" w:hAnsi="Arial" w:cs="Arial"/>
                  <w:color w:val="000000" w:themeColor="text1"/>
                  <w:sz w:val="20"/>
                  <w:szCs w:val="20"/>
                  <w:shd w:val="clear" w:color="auto" w:fill="B8CCE4" w:themeFill="accent1" w:themeFillTint="66"/>
                  <w:lang w:val="en-MY" w:eastAsia="en-US"/>
                </w:rPr>
                <w:t>identify</w:t>
              </w:r>
            </w:hyperlink>
            <w:r w:rsidRPr="00AD0F0B">
              <w:rPr>
                <w:rFonts w:ascii="Arial" w:eastAsia="Calibri" w:hAnsi="Arial" w:cs="Arial"/>
                <w:color w:val="000000" w:themeColor="text1"/>
                <w:sz w:val="20"/>
                <w:szCs w:val="20"/>
                <w:shd w:val="clear" w:color="auto" w:fill="B8CCE4" w:themeFill="accent1" w:themeFillTint="66"/>
                <w:lang w:val="en-MY" w:eastAsia="en-US"/>
              </w:rPr>
              <w:t xml:space="preserve">, </w:t>
            </w:r>
            <w:hyperlink r:id="rId204" w:tooltip="Display the glossary entry for analyse" w:history="1">
              <w:r w:rsidRPr="00AD0F0B">
                <w:rPr>
                  <w:rFonts w:ascii="Arial" w:eastAsia="Calibri" w:hAnsi="Arial" w:cs="Arial"/>
                  <w:color w:val="000000" w:themeColor="text1"/>
                  <w:sz w:val="20"/>
                  <w:szCs w:val="20"/>
                  <w:shd w:val="clear" w:color="auto" w:fill="B8CCE4" w:themeFill="accent1" w:themeFillTint="66"/>
                  <w:lang w:val="en-MY" w:eastAsia="en-US"/>
                </w:rPr>
                <w:t>analyse</w:t>
              </w:r>
            </w:hyperlink>
            <w:r w:rsidRPr="00AD0F0B">
              <w:rPr>
                <w:rFonts w:ascii="Arial" w:eastAsia="Calibri" w:hAnsi="Arial" w:cs="Arial"/>
                <w:color w:val="000000" w:themeColor="text1"/>
                <w:sz w:val="20"/>
                <w:szCs w:val="20"/>
                <w:shd w:val="clear" w:color="auto" w:fill="B8CCE4" w:themeFill="accent1" w:themeFillTint="66"/>
                <w:lang w:val="en-MY" w:eastAsia="en-US"/>
              </w:rPr>
              <w:t xml:space="preserve"> and </w:t>
            </w:r>
            <w:hyperlink r:id="rId205" w:tooltip="Display the glossary entry for explain" w:history="1">
              <w:r w:rsidRPr="00AD0F0B">
                <w:rPr>
                  <w:rFonts w:ascii="Arial" w:eastAsia="Calibri" w:hAnsi="Arial" w:cs="Arial"/>
                  <w:color w:val="000000" w:themeColor="text1"/>
                  <w:sz w:val="20"/>
                  <w:szCs w:val="20"/>
                  <w:shd w:val="clear" w:color="auto" w:fill="B8CCE4" w:themeFill="accent1" w:themeFillTint="66"/>
                  <w:lang w:val="en-MY" w:eastAsia="en-US"/>
                </w:rPr>
                <w:t>explain</w:t>
              </w:r>
            </w:hyperlink>
            <w:r w:rsidRPr="00AD0F0B">
              <w:rPr>
                <w:rFonts w:ascii="Arial" w:eastAsia="Calibri" w:hAnsi="Arial" w:cs="Arial"/>
                <w:color w:val="000000" w:themeColor="text1"/>
                <w:sz w:val="20"/>
                <w:szCs w:val="20"/>
                <w:shd w:val="clear" w:color="auto" w:fill="B8CCE4" w:themeFill="accent1" w:themeFillTint="66"/>
                <w:lang w:val="en-MY" w:eastAsia="en-US"/>
              </w:rPr>
              <w:t xml:space="preserve"> significant interconnections between people, places and environments and </w:t>
            </w:r>
            <w:hyperlink r:id="rId206" w:tooltip="Display the glossary entry for explain" w:history="1">
              <w:r w:rsidRPr="00AD0F0B">
                <w:rPr>
                  <w:rFonts w:ascii="Arial" w:eastAsia="Calibri" w:hAnsi="Arial" w:cs="Arial"/>
                  <w:color w:val="000000" w:themeColor="text1"/>
                  <w:sz w:val="20"/>
                  <w:szCs w:val="20"/>
                  <w:shd w:val="clear" w:color="auto" w:fill="B8CCE4" w:themeFill="accent1" w:themeFillTint="66"/>
                  <w:lang w:val="en-MY" w:eastAsia="en-US"/>
                </w:rPr>
                <w:t>explain</w:t>
              </w:r>
            </w:hyperlink>
            <w:r w:rsidRPr="00AD0F0B">
              <w:rPr>
                <w:rFonts w:ascii="Arial" w:eastAsia="Calibri" w:hAnsi="Arial" w:cs="Arial"/>
                <w:color w:val="000000" w:themeColor="text1"/>
                <w:sz w:val="20"/>
                <w:szCs w:val="20"/>
                <w:shd w:val="clear" w:color="auto" w:fill="B8CCE4" w:themeFill="accent1" w:themeFillTint="66"/>
                <w:lang w:val="en-MY" w:eastAsia="en-US"/>
              </w:rPr>
              <w:t xml:space="preserve"> changes that result from these interconnections and their consequences</w:t>
            </w:r>
            <w:r w:rsidRPr="00BC5BCE">
              <w:rPr>
                <w:rFonts w:ascii="Arial" w:hAnsi="Arial" w:cs="Arial"/>
                <w:color w:val="000000"/>
                <w:sz w:val="20"/>
                <w:szCs w:val="20"/>
              </w:rPr>
              <w:t xml:space="preserve">. They </w:t>
            </w:r>
            <w:hyperlink r:id="rId207" w:tooltip="Display the glossary entry for predict" w:history="1">
              <w:r w:rsidRPr="00BC5BCE">
                <w:rPr>
                  <w:rFonts w:ascii="Arial" w:hAnsi="Arial" w:cs="Arial"/>
                  <w:color w:val="000000"/>
                  <w:sz w:val="20"/>
                  <w:szCs w:val="20"/>
                </w:rPr>
                <w:t>predict</w:t>
              </w:r>
            </w:hyperlink>
            <w:r w:rsidRPr="00BC5BCE">
              <w:rPr>
                <w:rFonts w:ascii="Arial" w:hAnsi="Arial" w:cs="Arial"/>
                <w:color w:val="000000"/>
                <w:sz w:val="20"/>
                <w:szCs w:val="20"/>
              </w:rPr>
              <w:t xml:space="preserve"> changes in the characteristics of places and environments over time, across space and at different scales and </w:t>
            </w:r>
            <w:hyperlink r:id="rId208"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the predicted consequences of change. They </w:t>
            </w:r>
            <w:hyperlink r:id="rId209" w:tooltip="Display the glossary entry for evaluate" w:history="1">
              <w:r w:rsidRPr="00BC5BCE">
                <w:rPr>
                  <w:rFonts w:ascii="Arial" w:hAnsi="Arial" w:cs="Arial"/>
                  <w:color w:val="000000"/>
                  <w:sz w:val="20"/>
                  <w:szCs w:val="20"/>
                </w:rPr>
                <w:t>evaluate</w:t>
              </w:r>
            </w:hyperlink>
            <w:r w:rsidRPr="00BC5BCE">
              <w:rPr>
                <w:rFonts w:ascii="Arial" w:hAnsi="Arial" w:cs="Arial"/>
                <w:color w:val="000000"/>
                <w:sz w:val="20"/>
                <w:szCs w:val="20"/>
              </w:rPr>
              <w:t xml:space="preserve"> alternative views on a geographical challenge and alternative strategies to address this challenge using environmental, economic, political and social criteria and </w:t>
            </w:r>
            <w:hyperlink r:id="rId210" w:tooltip="Display the glossary entry for draw" w:history="1">
              <w:r w:rsidRPr="00BC5BCE">
                <w:rPr>
                  <w:rFonts w:ascii="Arial" w:hAnsi="Arial" w:cs="Arial"/>
                  <w:color w:val="000000"/>
                  <w:sz w:val="20"/>
                  <w:szCs w:val="20"/>
                </w:rPr>
                <w:t>draw</w:t>
              </w:r>
            </w:hyperlink>
            <w:r w:rsidRPr="00BC5BCE">
              <w:rPr>
                <w:rFonts w:ascii="Arial" w:hAnsi="Arial" w:cs="Arial"/>
                <w:color w:val="000000"/>
                <w:sz w:val="20"/>
                <w:szCs w:val="20"/>
              </w:rPr>
              <w:t xml:space="preserve"> a reasoned conclusion.</w:t>
            </w:r>
          </w:p>
          <w:p w:rsidR="00831D2B" w:rsidRPr="00A0672E" w:rsidRDefault="00831D2B" w:rsidP="00316AE4">
            <w:pPr>
              <w:pStyle w:val="NormalWeb"/>
              <w:shd w:val="clear" w:color="auto" w:fill="FFFFFF"/>
              <w:spacing w:before="0" w:beforeAutospacing="0" w:after="150" w:afterAutospacing="0"/>
              <w:rPr>
                <w:rFonts w:ascii="Arial" w:hAnsi="Arial" w:cs="Arial"/>
                <w:bCs/>
                <w:sz w:val="20"/>
                <w:szCs w:val="20"/>
              </w:rPr>
            </w:pPr>
            <w:r w:rsidRPr="00BC5BCE">
              <w:rPr>
                <w:rFonts w:ascii="Arial" w:hAnsi="Arial" w:cs="Arial"/>
                <w:color w:val="000000"/>
                <w:sz w:val="20"/>
                <w:szCs w:val="20"/>
              </w:rPr>
              <w:t xml:space="preserve">Students use initial research to </w:t>
            </w:r>
            <w:hyperlink r:id="rId211" w:tooltip="Display the glossary entry for develop" w:history="1">
              <w:r w:rsidRPr="00BC5BCE">
                <w:rPr>
                  <w:rFonts w:ascii="Arial" w:hAnsi="Arial" w:cs="Arial"/>
                  <w:color w:val="000000"/>
                  <w:sz w:val="20"/>
                  <w:szCs w:val="20"/>
                </w:rPr>
                <w:t>develop</w:t>
              </w:r>
            </w:hyperlink>
            <w:r w:rsidRPr="00BC5BCE">
              <w:rPr>
                <w:rFonts w:ascii="Arial" w:hAnsi="Arial" w:cs="Arial"/>
                <w:color w:val="000000"/>
                <w:sz w:val="20"/>
                <w:szCs w:val="20"/>
              </w:rPr>
              <w:t xml:space="preserve"> and modify geographically significant questions to frame an inquiry. </w:t>
            </w:r>
            <w:r w:rsidRPr="00831D2B">
              <w:rPr>
                <w:rFonts w:ascii="Arial" w:hAnsi="Arial" w:cs="Arial"/>
                <w:color w:val="000000"/>
                <w:sz w:val="20"/>
                <w:szCs w:val="20"/>
              </w:rPr>
              <w:t>They</w:t>
            </w:r>
            <w:r w:rsidRPr="00BC5BCE">
              <w:rPr>
                <w:rFonts w:ascii="Arial" w:hAnsi="Arial" w:cs="Arial"/>
                <w:color w:val="000000"/>
                <w:sz w:val="20"/>
                <w:szCs w:val="20"/>
              </w:rPr>
              <w:t xml:space="preserve"> critically </w:t>
            </w:r>
            <w:hyperlink r:id="rId212" w:tooltip="Display the glossary entry for evaluate" w:history="1">
              <w:r w:rsidRPr="00BC5BCE">
                <w:rPr>
                  <w:rFonts w:ascii="Arial" w:hAnsi="Arial" w:cs="Arial"/>
                  <w:color w:val="000000"/>
                  <w:sz w:val="20"/>
                  <w:szCs w:val="20"/>
                </w:rPr>
                <w:t>evaluate</w:t>
              </w:r>
            </w:hyperlink>
            <w:r w:rsidRPr="00BC5BCE">
              <w:rPr>
                <w:rFonts w:ascii="Arial" w:hAnsi="Arial" w:cs="Arial"/>
                <w:color w:val="000000"/>
                <w:sz w:val="20"/>
                <w:szCs w:val="20"/>
              </w:rPr>
              <w:t xml:space="preserve"> a range of primary and secondary sources to </w:t>
            </w:r>
            <w:hyperlink r:id="rId213" w:tooltip="Display the glossary entry for select" w:history="1">
              <w:r w:rsidRPr="00831D2B">
                <w:rPr>
                  <w:rFonts w:ascii="Arial" w:hAnsi="Arial" w:cs="Arial"/>
                  <w:color w:val="000000"/>
                  <w:sz w:val="20"/>
                  <w:szCs w:val="20"/>
                </w:rPr>
                <w:t>select</w:t>
              </w:r>
            </w:hyperlink>
            <w:r w:rsidRPr="00831D2B">
              <w:rPr>
                <w:rFonts w:ascii="Arial" w:hAnsi="Arial" w:cs="Arial"/>
                <w:color w:val="000000"/>
                <w:sz w:val="20"/>
                <w:szCs w:val="20"/>
              </w:rPr>
              <w:t xml:space="preserve"> and collect relevant, reliable and unbiased geographical information and data. </w:t>
            </w:r>
            <w:r w:rsidRPr="00831D2B">
              <w:rPr>
                <w:rFonts w:ascii="Arial" w:eastAsia="Calibri" w:hAnsi="Arial" w:cs="Arial"/>
                <w:color w:val="000000" w:themeColor="text1"/>
                <w:sz w:val="20"/>
                <w:szCs w:val="20"/>
                <w:shd w:val="clear" w:color="auto" w:fill="B8CCE4" w:themeFill="accent1" w:themeFillTint="66"/>
                <w:lang w:val="en-MY"/>
              </w:rPr>
              <w:t>Students</w:t>
            </w:r>
            <w:r w:rsidRPr="00831D2B">
              <w:rPr>
                <w:rFonts w:ascii="Arial" w:hAnsi="Arial" w:cs="Arial"/>
                <w:color w:val="000000"/>
                <w:sz w:val="20"/>
                <w:szCs w:val="20"/>
              </w:rPr>
              <w:t xml:space="preserve"> </w:t>
            </w:r>
            <w:hyperlink r:id="rId214" w:tooltip="Display the glossary entry for record" w:history="1">
              <w:r w:rsidRPr="00831D2B">
                <w:rPr>
                  <w:rFonts w:ascii="Arial" w:hAnsi="Arial" w:cs="Arial"/>
                  <w:color w:val="000000"/>
                  <w:sz w:val="20"/>
                  <w:szCs w:val="20"/>
                </w:rPr>
                <w:t>record</w:t>
              </w:r>
            </w:hyperlink>
            <w:r w:rsidRPr="00831D2B">
              <w:rPr>
                <w:rFonts w:ascii="Arial" w:hAnsi="Arial" w:cs="Arial"/>
                <w:color w:val="000000"/>
                <w:sz w:val="20"/>
                <w:szCs w:val="20"/>
              </w:rPr>
              <w:t xml:space="preserve"> and </w:t>
            </w:r>
            <w:hyperlink r:id="rId215" w:tooltip="Display the glossary entry for represent" w:history="1">
              <w:r w:rsidRPr="00831D2B">
                <w:rPr>
                  <w:rFonts w:ascii="Arial" w:eastAsia="Calibri" w:hAnsi="Arial" w:cs="Arial"/>
                  <w:color w:val="000000" w:themeColor="text1"/>
                  <w:sz w:val="20"/>
                  <w:szCs w:val="20"/>
                  <w:shd w:val="clear" w:color="auto" w:fill="B8CCE4" w:themeFill="accent1" w:themeFillTint="66"/>
                  <w:lang w:val="en-MY"/>
                </w:rPr>
                <w:t>represent</w:t>
              </w:r>
            </w:hyperlink>
            <w:r w:rsidRPr="00831D2B">
              <w:rPr>
                <w:rFonts w:ascii="Arial" w:eastAsia="Calibri" w:hAnsi="Arial" w:cs="Arial"/>
                <w:color w:val="000000" w:themeColor="text1"/>
                <w:sz w:val="20"/>
                <w:szCs w:val="20"/>
                <w:shd w:val="clear" w:color="auto" w:fill="B8CCE4" w:themeFill="accent1" w:themeFillTint="66"/>
                <w:lang w:val="en-MY"/>
              </w:rPr>
              <w:t xml:space="preserve"> multi-variable data in of the most appropriate digital and non-digital forms</w:t>
            </w:r>
            <w:r w:rsidRPr="00BC5BCE">
              <w:rPr>
                <w:rFonts w:ascii="Arial" w:hAnsi="Arial" w:cs="Arial"/>
                <w:color w:val="000000"/>
                <w:sz w:val="20"/>
                <w:szCs w:val="20"/>
              </w:rPr>
              <w:t xml:space="preserve">, including a range of graphs and maps that use suitable scales and comply with cartographic conventions. They use a range of methods and digital technologies to </w:t>
            </w:r>
            <w:hyperlink r:id="rId216" w:tooltip="Display the glossary entry for interpret" w:history="1">
              <w:r w:rsidRPr="00BC5BCE">
                <w:rPr>
                  <w:rFonts w:ascii="Arial" w:hAnsi="Arial" w:cs="Arial"/>
                  <w:color w:val="000000"/>
                  <w:sz w:val="20"/>
                  <w:szCs w:val="20"/>
                </w:rPr>
                <w:t>interpret</w:t>
              </w:r>
            </w:hyperlink>
            <w:r w:rsidRPr="00BC5BCE">
              <w:rPr>
                <w:rFonts w:ascii="Arial" w:hAnsi="Arial" w:cs="Arial"/>
                <w:color w:val="000000"/>
                <w:sz w:val="20"/>
                <w:szCs w:val="20"/>
              </w:rPr>
              <w:t xml:space="preserve"> and </w:t>
            </w:r>
            <w:hyperlink r:id="rId217" w:tooltip="Display the glossary entry for analyse" w:history="1">
              <w:r w:rsidRPr="00BC5BCE">
                <w:rPr>
                  <w:rFonts w:ascii="Arial" w:hAnsi="Arial" w:cs="Arial"/>
                  <w:color w:val="000000"/>
                  <w:sz w:val="20"/>
                  <w:szCs w:val="20"/>
                </w:rPr>
                <w:t>analyse</w:t>
              </w:r>
            </w:hyperlink>
            <w:r w:rsidRPr="00BC5BCE">
              <w:rPr>
                <w:rFonts w:ascii="Arial" w:hAnsi="Arial" w:cs="Arial"/>
                <w:color w:val="000000"/>
                <w:sz w:val="20"/>
                <w:szCs w:val="20"/>
              </w:rPr>
              <w:t xml:space="preserve"> maps, data and other information to make generalisations and inferences, propose explanations for significant patterns, trends, relationships and anomalies across time and space and at different scales, and </w:t>
            </w:r>
            <w:hyperlink r:id="rId218" w:tooltip="Display the glossary entry for predict" w:history="1">
              <w:r w:rsidRPr="00BC5BCE">
                <w:rPr>
                  <w:rFonts w:ascii="Arial" w:hAnsi="Arial" w:cs="Arial"/>
                  <w:color w:val="000000"/>
                  <w:sz w:val="20"/>
                  <w:szCs w:val="20"/>
                </w:rPr>
                <w:t>predict</w:t>
              </w:r>
            </w:hyperlink>
            <w:r w:rsidRPr="00BC5BCE">
              <w:rPr>
                <w:rFonts w:ascii="Arial" w:hAnsi="Arial" w:cs="Arial"/>
                <w:color w:val="000000"/>
                <w:sz w:val="20"/>
                <w:szCs w:val="20"/>
              </w:rPr>
              <w:t xml:space="preserve"> outcomes. They </w:t>
            </w:r>
            <w:hyperlink r:id="rId219" w:tooltip="Display the glossary entry for analyse" w:history="1">
              <w:r w:rsidRPr="00BC5BCE">
                <w:rPr>
                  <w:rFonts w:ascii="Arial" w:hAnsi="Arial" w:cs="Arial"/>
                  <w:color w:val="000000"/>
                  <w:sz w:val="20"/>
                  <w:szCs w:val="20"/>
                </w:rPr>
                <w:t>analyse</w:t>
              </w:r>
            </w:hyperlink>
            <w:r w:rsidRPr="00BC5BCE">
              <w:rPr>
                <w:rFonts w:ascii="Arial" w:hAnsi="Arial" w:cs="Arial"/>
                <w:color w:val="000000"/>
                <w:sz w:val="20"/>
                <w:szCs w:val="20"/>
              </w:rPr>
              <w:t xml:space="preserve"> and </w:t>
            </w:r>
            <w:hyperlink r:id="rId220" w:tooltip="Display the glossary entry for synthesise" w:history="1">
              <w:r w:rsidRPr="00BC5BCE">
                <w:rPr>
                  <w:rFonts w:ascii="Arial" w:hAnsi="Arial" w:cs="Arial"/>
                  <w:color w:val="000000"/>
                  <w:sz w:val="20"/>
                  <w:szCs w:val="20"/>
                </w:rPr>
                <w:t>synthesise</w:t>
              </w:r>
            </w:hyperlink>
            <w:r w:rsidRPr="00BC5BCE">
              <w:rPr>
                <w:rFonts w:ascii="Arial" w:hAnsi="Arial" w:cs="Arial"/>
                <w:color w:val="000000"/>
                <w:sz w:val="20"/>
                <w:szCs w:val="20"/>
              </w:rPr>
              <w:t xml:space="preserve"> data and other information to </w:t>
            </w:r>
            <w:hyperlink r:id="rId221" w:tooltip="Display the glossary entry for draw" w:history="1">
              <w:r w:rsidRPr="00BC5BCE">
                <w:rPr>
                  <w:rFonts w:ascii="Arial" w:hAnsi="Arial" w:cs="Arial"/>
                  <w:color w:val="000000"/>
                  <w:sz w:val="20"/>
                  <w:szCs w:val="20"/>
                </w:rPr>
                <w:t>draw</w:t>
              </w:r>
            </w:hyperlink>
            <w:r w:rsidRPr="00BC5BCE">
              <w:rPr>
                <w:rFonts w:ascii="Arial" w:hAnsi="Arial" w:cs="Arial"/>
                <w:color w:val="000000"/>
                <w:sz w:val="20"/>
                <w:szCs w:val="20"/>
              </w:rPr>
              <w:t xml:space="preserve"> reasoned conclusions, taking into account alternative perspectives. </w:t>
            </w:r>
            <w:r w:rsidRPr="00AD0F0B">
              <w:rPr>
                <w:rFonts w:ascii="Arial" w:eastAsia="Calibri" w:hAnsi="Arial" w:cs="Arial"/>
                <w:color w:val="000000" w:themeColor="text1"/>
                <w:sz w:val="20"/>
                <w:szCs w:val="20"/>
                <w:shd w:val="clear" w:color="auto" w:fill="B8CCE4" w:themeFill="accent1" w:themeFillTint="66"/>
                <w:lang w:val="en-MY" w:eastAsia="en-US"/>
              </w:rPr>
              <w:t>Students present findings, arguments and explanations using relevant geographical terminology and graphic representations and digital technologies in a range of selected and appropriate communication forms</w:t>
            </w:r>
            <w:r w:rsidRPr="00831D2B">
              <w:rPr>
                <w:rFonts w:ascii="Arial" w:hAnsi="Arial" w:cs="Arial"/>
                <w:color w:val="000000"/>
                <w:sz w:val="20"/>
                <w:szCs w:val="20"/>
              </w:rPr>
              <w:t xml:space="preserve">. They </w:t>
            </w:r>
            <w:hyperlink r:id="rId222" w:tooltip="Display the glossary entry for evaluate" w:history="1">
              <w:r w:rsidRPr="00831D2B">
                <w:rPr>
                  <w:rFonts w:ascii="Arial" w:hAnsi="Arial" w:cs="Arial"/>
                  <w:color w:val="000000"/>
                  <w:sz w:val="20"/>
                  <w:szCs w:val="20"/>
                </w:rPr>
                <w:t>evaluate</w:t>
              </w:r>
            </w:hyperlink>
            <w:r w:rsidRPr="00831D2B">
              <w:rPr>
                <w:rFonts w:ascii="Arial" w:hAnsi="Arial" w:cs="Arial"/>
                <w:color w:val="000000"/>
                <w:sz w:val="20"/>
                <w:szCs w:val="20"/>
              </w:rPr>
              <w:t xml:space="preserve"> their findings and propose action in response to a contemporary geographical challenge, taking account of environmental, economic, political and social considerations. They </w:t>
            </w:r>
            <w:hyperlink r:id="rId223" w:tooltip="Display the glossary entry for explain" w:history="1">
              <w:r w:rsidRPr="00831D2B">
                <w:rPr>
                  <w:rFonts w:ascii="Arial" w:hAnsi="Arial" w:cs="Arial"/>
                  <w:color w:val="000000"/>
                  <w:sz w:val="20"/>
                  <w:szCs w:val="20"/>
                </w:rPr>
                <w:t>explain</w:t>
              </w:r>
            </w:hyperlink>
            <w:r w:rsidRPr="00831D2B">
              <w:rPr>
                <w:rFonts w:ascii="Arial" w:hAnsi="Arial" w:cs="Arial"/>
                <w:color w:val="000000"/>
                <w:sz w:val="20"/>
                <w:szCs w:val="20"/>
              </w:rPr>
              <w:t xml:space="preserve"> the predicted outcomes and consequences of their proposal</w:t>
            </w:r>
            <w:r w:rsidRPr="00BC5BCE">
              <w:rPr>
                <w:rFonts w:ascii="Arial" w:hAnsi="Arial" w:cs="Arial"/>
                <w:color w:val="000000"/>
                <w:sz w:val="20"/>
                <w:szCs w:val="20"/>
              </w:rPr>
              <w:t>.</w:t>
            </w:r>
          </w:p>
        </w:tc>
      </w:tr>
    </w:tbl>
    <w:p w:rsidR="005749A0" w:rsidRDefault="00DA0C35">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2825"/>
        <w:gridCol w:w="2367"/>
        <w:gridCol w:w="2363"/>
        <w:gridCol w:w="2363"/>
        <w:gridCol w:w="2363"/>
        <w:gridCol w:w="2888"/>
      </w:tblGrid>
      <w:tr w:rsidR="005749A0" w:rsidRPr="00E8417B" w:rsidTr="00E71190">
        <w:trPr>
          <w:tblHeader/>
        </w:trPr>
        <w:tc>
          <w:tcPr>
            <w:tcW w:w="5000" w:type="pct"/>
            <w:gridSpan w:val="6"/>
            <w:shd w:val="clear" w:color="auto" w:fill="548DD4" w:themeFill="text2" w:themeFillTint="99"/>
          </w:tcPr>
          <w:p w:rsidR="005749A0" w:rsidRPr="0021228E" w:rsidRDefault="005749A0" w:rsidP="00685912">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5749A0" w:rsidRPr="00B1717B" w:rsidTr="00E71190">
        <w:trPr>
          <w:tblHeader/>
        </w:trPr>
        <w:tc>
          <w:tcPr>
            <w:tcW w:w="5000" w:type="pct"/>
            <w:gridSpan w:val="6"/>
            <w:shd w:val="clear" w:color="auto" w:fill="8DB3E2" w:themeFill="text2" w:themeFillTint="66"/>
          </w:tcPr>
          <w:p w:rsidR="005749A0" w:rsidRPr="00B1717B" w:rsidRDefault="005749A0" w:rsidP="00B3390C">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3390C">
              <w:rPr>
                <w:b/>
                <w:color w:val="000000" w:themeColor="text1"/>
                <w:sz w:val="22"/>
                <w:szCs w:val="22"/>
                <w:lang w:val="en-AU"/>
              </w:rPr>
              <w:t>c</w:t>
            </w:r>
            <w:r w:rsidRPr="00B1717B">
              <w:rPr>
                <w:b/>
                <w:color w:val="000000" w:themeColor="text1"/>
                <w:sz w:val="22"/>
                <w:szCs w:val="22"/>
                <w:lang w:val="en-AU"/>
              </w:rPr>
              <w:t>apabilities</w:t>
            </w:r>
          </w:p>
        </w:tc>
      </w:tr>
      <w:tr w:rsidR="005749A0" w:rsidRPr="00FB6200" w:rsidTr="00E71190">
        <w:trPr>
          <w:tblHeader/>
        </w:trPr>
        <w:tc>
          <w:tcPr>
            <w:tcW w:w="931" w:type="pct"/>
            <w:shd w:val="clear" w:color="auto" w:fill="C6D9F1" w:themeFill="text2" w:themeFillTint="33"/>
          </w:tcPr>
          <w:p w:rsidR="005749A0" w:rsidRPr="00FB6200" w:rsidRDefault="005749A0" w:rsidP="00685912">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Literacy</w:t>
            </w:r>
          </w:p>
        </w:tc>
        <w:tc>
          <w:tcPr>
            <w:tcW w:w="780" w:type="pct"/>
            <w:shd w:val="clear" w:color="auto" w:fill="C6D9F1" w:themeFill="text2" w:themeFillTint="33"/>
          </w:tcPr>
          <w:p w:rsidR="005749A0" w:rsidRPr="00FB6200" w:rsidRDefault="00B3390C" w:rsidP="00685912">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779" w:type="pct"/>
            <w:shd w:val="clear" w:color="auto" w:fill="C6D9F1" w:themeFill="text2" w:themeFillTint="33"/>
          </w:tcPr>
          <w:p w:rsidR="005749A0" w:rsidRPr="00FB6200" w:rsidRDefault="005749A0" w:rsidP="00685912">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Critical and creative thinking</w:t>
            </w:r>
          </w:p>
        </w:tc>
        <w:tc>
          <w:tcPr>
            <w:tcW w:w="779" w:type="pct"/>
            <w:shd w:val="clear" w:color="auto" w:fill="C6D9F1" w:themeFill="text2" w:themeFillTint="33"/>
          </w:tcPr>
          <w:p w:rsidR="005749A0" w:rsidRPr="00FB6200" w:rsidRDefault="005749A0" w:rsidP="00685912">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Personal and social capability</w:t>
            </w:r>
          </w:p>
        </w:tc>
        <w:tc>
          <w:tcPr>
            <w:tcW w:w="779" w:type="pct"/>
            <w:shd w:val="clear" w:color="auto" w:fill="C6D9F1" w:themeFill="text2" w:themeFillTint="33"/>
          </w:tcPr>
          <w:p w:rsidR="005749A0" w:rsidRPr="00FB6200" w:rsidRDefault="005749A0" w:rsidP="00685912">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Ethical understanding</w:t>
            </w:r>
          </w:p>
        </w:tc>
        <w:tc>
          <w:tcPr>
            <w:tcW w:w="952" w:type="pct"/>
            <w:shd w:val="clear" w:color="auto" w:fill="C6D9F1" w:themeFill="text2" w:themeFillTint="33"/>
          </w:tcPr>
          <w:p w:rsidR="005749A0" w:rsidRPr="00FB6200" w:rsidRDefault="005749A0" w:rsidP="00685912">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Intercultural understanding</w:t>
            </w:r>
          </w:p>
        </w:tc>
      </w:tr>
      <w:tr w:rsidR="0017608A" w:rsidRPr="00174FAF" w:rsidTr="009665D6">
        <w:tc>
          <w:tcPr>
            <w:tcW w:w="931" w:type="pct"/>
          </w:tcPr>
          <w:p w:rsidR="0017608A" w:rsidRPr="00793FA5"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Navigate, read and</w:t>
            </w:r>
            <w:r w:rsidRPr="00113F61">
              <w:rPr>
                <w:rFonts w:ascii="Arial" w:eastAsia="Arial" w:hAnsi="Arial" w:cs="Arial"/>
                <w:color w:val="000000" w:themeColor="text1"/>
                <w:sz w:val="20"/>
                <w:szCs w:val="20"/>
                <w:lang w:val="en-MY" w:eastAsia="en-AU"/>
              </w:rPr>
              <w:t xml:space="preserve"> view a wide range of more dem</w:t>
            </w:r>
            <w:r>
              <w:rPr>
                <w:rFonts w:ascii="Arial" w:eastAsia="Arial" w:hAnsi="Arial" w:cs="Arial"/>
                <w:color w:val="000000" w:themeColor="text1"/>
                <w:sz w:val="20"/>
                <w:szCs w:val="20"/>
                <w:lang w:val="en-MY" w:eastAsia="en-AU"/>
              </w:rPr>
              <w:t xml:space="preserve">anding subject- specific texts </w:t>
            </w:r>
            <w:r w:rsidRPr="00113F61">
              <w:rPr>
                <w:rFonts w:ascii="Arial" w:eastAsia="Arial" w:hAnsi="Arial" w:cs="Arial"/>
                <w:color w:val="000000" w:themeColor="text1"/>
                <w:sz w:val="20"/>
                <w:szCs w:val="20"/>
                <w:lang w:val="en-MY" w:eastAsia="en-AU"/>
              </w:rPr>
              <w:t>with an extensive range of graphic representations</w:t>
            </w:r>
          </w:p>
        </w:tc>
        <w:tc>
          <w:tcPr>
            <w:tcW w:w="780" w:type="pct"/>
          </w:tcPr>
          <w:p w:rsidR="0017608A" w:rsidRPr="00793FA5"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8B3CA1">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779" w:type="pct"/>
          </w:tcPr>
          <w:p w:rsidR="0017608A" w:rsidRPr="0017608A"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17608A">
              <w:rPr>
                <w:rFonts w:ascii="Arial" w:eastAsia="Arial" w:hAnsi="Arial" w:cs="Arial"/>
                <w:color w:val="000000" w:themeColor="text1"/>
                <w:sz w:val="20"/>
                <w:szCs w:val="20"/>
                <w:lang w:val="en-MY" w:eastAsia="en-AU"/>
              </w:rPr>
              <w:t>Pose questions to critically analyse complex issues and abstract ideas</w:t>
            </w:r>
          </w:p>
        </w:tc>
        <w:tc>
          <w:tcPr>
            <w:tcW w:w="779" w:type="pct"/>
          </w:tcPr>
          <w:p w:rsidR="0017608A" w:rsidRPr="00E468F0"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Plan, implement and evaluate ways of contributing to civil society at local, national regional and global levels</w:t>
            </w:r>
          </w:p>
        </w:tc>
        <w:tc>
          <w:tcPr>
            <w:tcW w:w="779" w:type="pct"/>
          </w:tcPr>
          <w:p w:rsidR="0017608A" w:rsidRPr="00530546"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Critique generalised statements about ethical concepts</w:t>
            </w:r>
          </w:p>
        </w:tc>
        <w:tc>
          <w:tcPr>
            <w:tcW w:w="952" w:type="pct"/>
          </w:tcPr>
          <w:p w:rsidR="0017608A" w:rsidRPr="00530546"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Present a balanced view on issues where conflicting views cannot easily be resolved</w:t>
            </w:r>
          </w:p>
        </w:tc>
      </w:tr>
      <w:tr w:rsidR="0017608A" w:rsidRPr="00174FAF" w:rsidTr="009665D6">
        <w:tc>
          <w:tcPr>
            <w:tcW w:w="931" w:type="pct"/>
          </w:tcPr>
          <w:p w:rsidR="0017608A" w:rsidRPr="00793FA5" w:rsidRDefault="0017608A"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435A00">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780" w:type="pct"/>
          </w:tcPr>
          <w:p w:rsidR="0017608A" w:rsidRPr="00793FA5" w:rsidRDefault="0017608A"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17608A" w:rsidRPr="0017608A"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17608A">
              <w:rPr>
                <w:rFonts w:ascii="Arial" w:eastAsia="Arial" w:hAnsi="Arial" w:cs="Arial"/>
                <w:color w:val="000000" w:themeColor="text1"/>
                <w:sz w:val="20"/>
                <w:szCs w:val="20"/>
                <w:lang w:val="en-MY" w:eastAsia="en-AU"/>
              </w:rPr>
              <w:t>Clarify complex information and ideas drawn from a range of sources</w:t>
            </w:r>
          </w:p>
        </w:tc>
        <w:tc>
          <w:tcPr>
            <w:tcW w:w="779" w:type="pct"/>
          </w:tcPr>
          <w:p w:rsidR="0017608A" w:rsidRPr="00E468F0"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Propose, implement and monitor strategies to address needs prioritised</w:t>
            </w:r>
            <w:r>
              <w:rPr>
                <w:rFonts w:ascii="Arial" w:eastAsia="Arial" w:hAnsi="Arial" w:cs="Arial"/>
                <w:color w:val="000000" w:themeColor="text1"/>
                <w:sz w:val="20"/>
                <w:szCs w:val="20"/>
                <w:lang w:val="en-MY" w:eastAsia="en-AU"/>
              </w:rPr>
              <w:t xml:space="preserve"> </w:t>
            </w:r>
            <w:r w:rsidRPr="00530546">
              <w:rPr>
                <w:rFonts w:ascii="Arial" w:eastAsia="Arial" w:hAnsi="Arial" w:cs="Arial"/>
                <w:color w:val="000000" w:themeColor="text1"/>
                <w:sz w:val="20"/>
                <w:szCs w:val="20"/>
                <w:lang w:val="en-MY" w:eastAsia="en-AU"/>
              </w:rPr>
              <w:t>at local, national, regional and global levels, and</w:t>
            </w:r>
            <w:r>
              <w:rPr>
                <w:rFonts w:ascii="Arial" w:eastAsia="Arial" w:hAnsi="Arial" w:cs="Arial"/>
                <w:color w:val="000000" w:themeColor="text1"/>
                <w:sz w:val="20"/>
                <w:szCs w:val="20"/>
                <w:lang w:val="en-MY" w:eastAsia="en-AU"/>
              </w:rPr>
              <w:t xml:space="preserve"> </w:t>
            </w:r>
            <w:r w:rsidRPr="00530546">
              <w:rPr>
                <w:rFonts w:ascii="Arial" w:eastAsia="Arial" w:hAnsi="Arial" w:cs="Arial"/>
                <w:color w:val="000000" w:themeColor="text1"/>
                <w:sz w:val="20"/>
                <w:szCs w:val="20"/>
                <w:lang w:val="en-MY" w:eastAsia="en-AU"/>
              </w:rPr>
              <w:t>communicate these widely</w:t>
            </w:r>
          </w:p>
        </w:tc>
        <w:tc>
          <w:tcPr>
            <w:tcW w:w="779" w:type="pct"/>
          </w:tcPr>
          <w:p w:rsidR="0017608A" w:rsidRPr="00530546"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Distinguish between the ethical and non-ethical dimensions of complex issues</w:t>
            </w:r>
          </w:p>
        </w:tc>
        <w:tc>
          <w:tcPr>
            <w:tcW w:w="952" w:type="pct"/>
          </w:tcPr>
          <w:p w:rsidR="0017608A" w:rsidRPr="00530546"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Recognise the effect that empathising with others has on their own feelings, motivations and actions</w:t>
            </w:r>
          </w:p>
        </w:tc>
      </w:tr>
      <w:tr w:rsidR="0017608A" w:rsidRPr="00174FAF" w:rsidTr="009665D6">
        <w:tc>
          <w:tcPr>
            <w:tcW w:w="931" w:type="pct"/>
          </w:tcPr>
          <w:p w:rsidR="0017608A" w:rsidRPr="0095136F" w:rsidRDefault="0017608A"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780" w:type="pct"/>
          </w:tcPr>
          <w:p w:rsidR="0017608A" w:rsidRPr="00174FAF" w:rsidRDefault="0017608A"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17608A" w:rsidRPr="0017608A" w:rsidRDefault="0017608A"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17608A">
              <w:rPr>
                <w:rFonts w:ascii="Arial" w:eastAsia="Arial" w:hAnsi="Arial" w:cs="Arial"/>
                <w:color w:val="000000" w:themeColor="text1"/>
                <w:sz w:val="20"/>
                <w:szCs w:val="20"/>
                <w:lang w:val="en-MY" w:eastAsia="en-AU"/>
              </w:rPr>
              <w:t>Critically analyse independently sourced information to determine bias and reliability</w:t>
            </w:r>
          </w:p>
        </w:tc>
        <w:tc>
          <w:tcPr>
            <w:tcW w:w="779" w:type="pct"/>
          </w:tcPr>
          <w:p w:rsidR="0017608A" w:rsidRPr="00DC486E" w:rsidRDefault="0017608A"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79" w:type="pct"/>
          </w:tcPr>
          <w:p w:rsidR="0017608A" w:rsidRPr="00DC486E" w:rsidRDefault="0017608A"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Investigate reasons for clashes of beliefs in issues of personal, social and global importance</w:t>
            </w:r>
          </w:p>
        </w:tc>
        <w:tc>
          <w:tcPr>
            <w:tcW w:w="952" w:type="pct"/>
          </w:tcPr>
          <w:p w:rsidR="0017608A" w:rsidRPr="00DC486E" w:rsidRDefault="0017608A"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r w:rsidR="009665D6" w:rsidRPr="00174FAF" w:rsidTr="009665D6">
        <w:tc>
          <w:tcPr>
            <w:tcW w:w="931" w:type="pct"/>
          </w:tcPr>
          <w:p w:rsidR="009665D6" w:rsidRPr="0095136F" w:rsidRDefault="009665D6"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w:t>
            </w:r>
            <w:r w:rsidRPr="00EC5563">
              <w:rPr>
                <w:rFonts w:ascii="Arial" w:eastAsia="Arial" w:hAnsi="Arial" w:cs="Arial"/>
                <w:color w:val="000000" w:themeColor="text1"/>
                <w:sz w:val="20"/>
                <w:szCs w:val="20"/>
                <w:lang w:val="en-MY" w:eastAsia="en-AU"/>
              </w:rPr>
              <w:lastRenderedPageBreak/>
              <w:t>learning tools to explore ideas, compare solutions, evaluate information and ideas, refine opinions and arguments in preparation for creating texts</w:t>
            </w:r>
          </w:p>
        </w:tc>
        <w:tc>
          <w:tcPr>
            <w:tcW w:w="780" w:type="pct"/>
          </w:tcPr>
          <w:p w:rsidR="009665D6" w:rsidRPr="007E0F84" w:rsidRDefault="009665D6"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9665D6" w:rsidRPr="00174FAF" w:rsidRDefault="009665D6"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79" w:type="pct"/>
          </w:tcPr>
          <w:p w:rsidR="009665D6" w:rsidRPr="00DC486E" w:rsidRDefault="009665D6"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79" w:type="pct"/>
          </w:tcPr>
          <w:p w:rsidR="009665D6" w:rsidRPr="00DC486E" w:rsidRDefault="009665D6"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 xml:space="preserve">Evaluate the merits of conflicting rights and responsibilities </w:t>
            </w:r>
            <w:r w:rsidRPr="001D4BC6">
              <w:rPr>
                <w:rFonts w:ascii="Arial" w:eastAsia="Arial" w:hAnsi="Arial" w:cs="Arial"/>
                <w:color w:val="000000" w:themeColor="text1"/>
                <w:sz w:val="20"/>
                <w:szCs w:val="20"/>
                <w:lang w:val="en-MY" w:eastAsia="en-AU"/>
              </w:rPr>
              <w:lastRenderedPageBreak/>
              <w:t>in global contexts</w:t>
            </w:r>
          </w:p>
        </w:tc>
        <w:tc>
          <w:tcPr>
            <w:tcW w:w="952" w:type="pct"/>
          </w:tcPr>
          <w:p w:rsidR="009665D6" w:rsidRPr="00DC486E" w:rsidRDefault="009665D6"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r w:rsidR="009665D6" w:rsidRPr="00174FAF" w:rsidTr="009665D6">
        <w:tc>
          <w:tcPr>
            <w:tcW w:w="931" w:type="pct"/>
          </w:tcPr>
          <w:p w:rsidR="009665D6" w:rsidRPr="00793FA5" w:rsidRDefault="009665D6" w:rsidP="0017608A">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lastRenderedPageBreak/>
              <w:t>Use comprehensive knowledge of the structure and features of learning area texts to comprehend and compose complex texts in innovative ways, using conventions for citing others</w:t>
            </w:r>
          </w:p>
        </w:tc>
        <w:tc>
          <w:tcPr>
            <w:tcW w:w="780" w:type="pct"/>
          </w:tcPr>
          <w:p w:rsidR="009665D6" w:rsidRPr="007E0F84" w:rsidRDefault="009665D6"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9665D6" w:rsidRPr="00174FAF" w:rsidRDefault="009665D6" w:rsidP="0017608A">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79" w:type="pct"/>
          </w:tcPr>
          <w:p w:rsidR="009665D6" w:rsidRPr="00DC486E" w:rsidRDefault="009665D6"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9665D6" w:rsidRPr="00DC486E" w:rsidRDefault="009665D6"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Use reasoning skills to prioritise the relative merits of points of view about complex ethical dilemmas</w:t>
            </w:r>
          </w:p>
        </w:tc>
        <w:tc>
          <w:tcPr>
            <w:tcW w:w="952" w:type="pct"/>
          </w:tcPr>
          <w:p w:rsidR="009665D6" w:rsidRPr="00DC486E" w:rsidRDefault="009665D6" w:rsidP="0017608A">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bl>
    <w:p w:rsidR="002F6C19" w:rsidRDefault="002F6C19">
      <w:pPr>
        <w:rPr>
          <w:rFonts w:ascii="Arial" w:hAnsi="Arial" w:cs="Arial"/>
          <w:b/>
        </w:rPr>
      </w:pPr>
    </w:p>
    <w:p w:rsidR="002F6C19" w:rsidRDefault="002F6C19">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2F6C19" w:rsidRPr="00E8417B" w:rsidTr="00685912">
        <w:trPr>
          <w:tblHeader/>
        </w:trPr>
        <w:tc>
          <w:tcPr>
            <w:tcW w:w="5000" w:type="pct"/>
            <w:gridSpan w:val="2"/>
            <w:shd w:val="clear" w:color="auto" w:fill="548DD4" w:themeFill="text2" w:themeFillTint="99"/>
          </w:tcPr>
          <w:p w:rsidR="002F6C19" w:rsidRPr="0021228E" w:rsidRDefault="002F6C19" w:rsidP="00685912">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2F6C19" w:rsidRPr="00E71190" w:rsidTr="00685912">
        <w:trPr>
          <w:tblHeader/>
        </w:trPr>
        <w:tc>
          <w:tcPr>
            <w:tcW w:w="5000" w:type="pct"/>
            <w:gridSpan w:val="2"/>
            <w:shd w:val="clear" w:color="auto" w:fill="8DB3E2" w:themeFill="text2" w:themeFillTint="66"/>
          </w:tcPr>
          <w:p w:rsidR="002F6C19" w:rsidRPr="00E71190" w:rsidRDefault="002F6C19" w:rsidP="00E71190">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Consumer and Financial Literacy National Framework</w:t>
            </w:r>
          </w:p>
        </w:tc>
      </w:tr>
      <w:tr w:rsidR="002F6C19" w:rsidRPr="00E71190" w:rsidTr="00685912">
        <w:trPr>
          <w:tblHeader/>
        </w:trPr>
        <w:tc>
          <w:tcPr>
            <w:tcW w:w="2500" w:type="pct"/>
            <w:shd w:val="clear" w:color="auto" w:fill="C6D9F1" w:themeFill="text2" w:themeFillTint="33"/>
            <w:vAlign w:val="center"/>
          </w:tcPr>
          <w:p w:rsidR="002F6C19" w:rsidRPr="00E71190" w:rsidRDefault="002F6C19" w:rsidP="00E71190">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Competence</w:t>
            </w:r>
          </w:p>
        </w:tc>
        <w:tc>
          <w:tcPr>
            <w:tcW w:w="2500" w:type="pct"/>
            <w:shd w:val="clear" w:color="auto" w:fill="C6D9F1" w:themeFill="text2" w:themeFillTint="33"/>
          </w:tcPr>
          <w:p w:rsidR="002F6C19" w:rsidRPr="00E71190" w:rsidRDefault="002F6C19" w:rsidP="00685912">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Responsibility and enterprise</w:t>
            </w:r>
          </w:p>
        </w:tc>
      </w:tr>
      <w:tr w:rsidR="002F6C19" w:rsidRPr="00403425" w:rsidTr="00685912">
        <w:tc>
          <w:tcPr>
            <w:tcW w:w="2500" w:type="pct"/>
          </w:tcPr>
          <w:p w:rsidR="002F6C19" w:rsidRPr="00174FAF" w:rsidRDefault="009665D6" w:rsidP="00685912">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Analyse relevant information to make informed choices when purchasing goods and services and/or to resolve consumer choices</w:t>
            </w:r>
          </w:p>
        </w:tc>
        <w:tc>
          <w:tcPr>
            <w:tcW w:w="2500" w:type="pct"/>
          </w:tcPr>
          <w:p w:rsidR="002F6C19" w:rsidRPr="00B10AC4" w:rsidRDefault="009665D6" w:rsidP="00685912">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Research and identify the ethical and moral dimensions of consumer choices in specific circumstances and the conse</w:t>
            </w:r>
            <w:r w:rsidR="002F6C19" w:rsidRPr="00FA498F">
              <w:rPr>
                <w:rFonts w:ascii="Arial" w:eastAsia="Arial" w:hAnsi="Arial" w:cs="Arial"/>
                <w:color w:val="000000" w:themeColor="text1"/>
                <w:sz w:val="20"/>
                <w:szCs w:val="20"/>
                <w:lang w:val="en-MY" w:eastAsia="en-AU"/>
              </w:rPr>
              <w:t>quences for themselves, their families, the broader community and/or the environment</w:t>
            </w:r>
          </w:p>
        </w:tc>
      </w:tr>
      <w:tr w:rsidR="002F6C19" w:rsidRPr="00403425" w:rsidTr="00685912">
        <w:tc>
          <w:tcPr>
            <w:tcW w:w="2500" w:type="pct"/>
          </w:tcPr>
          <w:p w:rsidR="002F6C19" w:rsidRPr="00B1717B" w:rsidRDefault="002F6C19" w:rsidP="00685912">
            <w:pPr>
              <w:widowControl w:val="0"/>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p>
        </w:tc>
        <w:tc>
          <w:tcPr>
            <w:tcW w:w="2500" w:type="pct"/>
          </w:tcPr>
          <w:p w:rsidR="002F6C19" w:rsidRPr="00B10AC4" w:rsidRDefault="009665D6" w:rsidP="00685912">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Explore the economic cost of individual and collective consumer decisions on the broader community and the environment</w:t>
            </w:r>
          </w:p>
        </w:tc>
      </w:tr>
      <w:tr w:rsidR="002F6C19" w:rsidRPr="00403425" w:rsidTr="00685912">
        <w:tc>
          <w:tcPr>
            <w:tcW w:w="2500" w:type="pct"/>
          </w:tcPr>
          <w:p w:rsidR="002F6C19" w:rsidRPr="00DD7400" w:rsidRDefault="002F6C19" w:rsidP="00685912">
            <w:pPr>
              <w:widowControl w:val="0"/>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p>
        </w:tc>
        <w:tc>
          <w:tcPr>
            <w:tcW w:w="2500" w:type="pct"/>
          </w:tcPr>
          <w:p w:rsidR="002F6C19" w:rsidRPr="00B10AC4" w:rsidRDefault="009665D6" w:rsidP="00685912">
            <w:pPr>
              <w:widowControl w:val="0"/>
              <w:numPr>
                <w:ilvl w:val="0"/>
                <w:numId w:val="1"/>
              </w:numPr>
              <w:tabs>
                <w:tab w:val="left" w:pos="1400"/>
              </w:tabs>
              <w:autoSpaceDE w:val="0"/>
              <w:autoSpaceDN w:val="0"/>
              <w:adjustRightInd w:val="0"/>
              <w:spacing w:before="41" w:line="246" w:lineRule="auto"/>
              <w:ind w:right="63"/>
              <w:jc w:val="both"/>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Appreciate that there is often no one right answ</w:t>
            </w:r>
            <w:r w:rsidR="002F6C19" w:rsidRPr="00FA498F">
              <w:rPr>
                <w:rFonts w:ascii="Arial" w:eastAsia="Arial" w:hAnsi="Arial" w:cs="Arial"/>
                <w:color w:val="000000" w:themeColor="text1"/>
                <w:sz w:val="20"/>
                <w:szCs w:val="20"/>
                <w:lang w:val="en-MY" w:eastAsia="en-AU"/>
              </w:rPr>
              <w:t>er in making financial decisions because these depend on individual circumstances, preferences and values</w:t>
            </w:r>
          </w:p>
        </w:tc>
      </w:tr>
    </w:tbl>
    <w:p w:rsidR="00685912" w:rsidRDefault="005749A0">
      <w:pPr>
        <w:rPr>
          <w:rFonts w:ascii="Arial" w:hAnsi="Arial" w:cs="Arial"/>
          <w:b/>
        </w:rPr>
      </w:pPr>
      <w:r>
        <w:rPr>
          <w:rFonts w:ascii="Arial" w:hAnsi="Arial" w:cs="Arial"/>
          <w:b/>
        </w:rPr>
        <w:br w:type="page"/>
      </w:r>
    </w:p>
    <w:p w:rsidR="009665D6" w:rsidRPr="0065761B" w:rsidRDefault="009665D6" w:rsidP="009665D6">
      <w:pPr>
        <w:pStyle w:val="Heading2"/>
        <w:rPr>
          <w:rFonts w:ascii="Arial" w:hAnsi="Arial" w:cs="Arial"/>
          <w:sz w:val="32"/>
          <w:szCs w:val="32"/>
        </w:rPr>
      </w:pPr>
      <w:bookmarkStart w:id="18" w:name="_Toc472678879"/>
      <w:bookmarkStart w:id="19" w:name="_Toc474075221"/>
      <w:r w:rsidRPr="0065761B">
        <w:rPr>
          <w:rFonts w:ascii="Arial" w:hAnsi="Arial" w:cs="Arial"/>
          <w:sz w:val="32"/>
          <w:szCs w:val="32"/>
        </w:rPr>
        <w:lastRenderedPageBreak/>
        <w:t>Unit 7: Responsible gambling</w:t>
      </w:r>
      <w:bookmarkEnd w:id="18"/>
      <w:bookmarkEnd w:id="19"/>
    </w:p>
    <w:tbl>
      <w:tblPr>
        <w:tblStyle w:val="TableGrid"/>
        <w:tblW w:w="5350" w:type="pct"/>
        <w:tblInd w:w="-459" w:type="dxa"/>
        <w:tblLook w:val="04A0" w:firstRow="1" w:lastRow="0" w:firstColumn="1" w:lastColumn="0" w:noHBand="0" w:noVBand="1"/>
      </w:tblPr>
      <w:tblGrid>
        <w:gridCol w:w="7583"/>
        <w:gridCol w:w="7583"/>
      </w:tblGrid>
      <w:tr w:rsidR="004542B3" w:rsidRPr="000255A8" w:rsidTr="00895255">
        <w:trPr>
          <w:tblHeader/>
        </w:trPr>
        <w:tc>
          <w:tcPr>
            <w:tcW w:w="5000" w:type="pct"/>
            <w:gridSpan w:val="2"/>
            <w:shd w:val="clear" w:color="auto" w:fill="548DD4" w:themeFill="text2" w:themeFillTint="99"/>
          </w:tcPr>
          <w:p w:rsidR="004542B3" w:rsidRPr="00EC5563" w:rsidRDefault="004542B3" w:rsidP="00895255">
            <w:pPr>
              <w:pStyle w:val="ListBulletsquare-4thlevel"/>
              <w:spacing w:before="100" w:after="240"/>
              <w:ind w:left="284"/>
              <w:rPr>
                <w:b/>
                <w:color w:val="FFFFFF" w:themeColor="background1"/>
                <w:sz w:val="22"/>
                <w:szCs w:val="22"/>
              </w:rPr>
            </w:pPr>
            <w:r w:rsidRPr="000255A8">
              <w:rPr>
                <w:b/>
                <w:color w:val="FFFFFF" w:themeColor="background1"/>
                <w:sz w:val="22"/>
                <w:szCs w:val="22"/>
              </w:rPr>
              <w:t xml:space="preserve">Unit </w:t>
            </w:r>
            <w:r>
              <w:rPr>
                <w:b/>
                <w:color w:val="FFFFFF" w:themeColor="background1"/>
                <w:sz w:val="22"/>
                <w:szCs w:val="22"/>
              </w:rPr>
              <w:t>7: Responsible gambling</w:t>
            </w:r>
          </w:p>
        </w:tc>
      </w:tr>
      <w:tr w:rsidR="00685912" w:rsidRPr="00E71190" w:rsidTr="00685912">
        <w:trPr>
          <w:trHeight w:val="473"/>
          <w:tblHeader/>
        </w:trPr>
        <w:tc>
          <w:tcPr>
            <w:tcW w:w="5000" w:type="pct"/>
            <w:gridSpan w:val="2"/>
            <w:shd w:val="clear" w:color="auto" w:fill="8DB3E2" w:themeFill="text2" w:themeFillTint="66"/>
          </w:tcPr>
          <w:p w:rsidR="00685912" w:rsidRPr="00E71190" w:rsidRDefault="00685912" w:rsidP="00685912">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Content descriptions</w:t>
            </w:r>
          </w:p>
        </w:tc>
      </w:tr>
      <w:tr w:rsidR="00685912" w:rsidRPr="00D34D42" w:rsidTr="00685912">
        <w:trPr>
          <w:tblHeader/>
        </w:trPr>
        <w:tc>
          <w:tcPr>
            <w:tcW w:w="2500" w:type="pct"/>
            <w:shd w:val="clear" w:color="auto" w:fill="C6D9F1" w:themeFill="text2" w:themeFillTint="33"/>
            <w:vAlign w:val="center"/>
          </w:tcPr>
          <w:p w:rsidR="00685912" w:rsidRPr="00D34D42" w:rsidRDefault="00685912" w:rsidP="0068591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685912" w:rsidRPr="00D34D42" w:rsidRDefault="00685912" w:rsidP="00685912">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4542B3" w:rsidRPr="00B1717B" w:rsidTr="00685912">
        <w:tc>
          <w:tcPr>
            <w:tcW w:w="2500" w:type="pct"/>
            <w:shd w:val="clear" w:color="auto" w:fill="auto"/>
          </w:tcPr>
          <w:p w:rsidR="004542B3" w:rsidRPr="00BE5F0C" w:rsidRDefault="004542B3" w:rsidP="00895255">
            <w:pPr>
              <w:pStyle w:val="ListBulletsquare-4thlevel"/>
              <w:spacing w:before="100" w:after="100"/>
              <w:ind w:left="142"/>
              <w:rPr>
                <w:rFonts w:eastAsia="Arial"/>
                <w:color w:val="000000" w:themeColor="text1"/>
              </w:rPr>
            </w:pPr>
            <w:r w:rsidRPr="00E4592F">
              <w:rPr>
                <w:rFonts w:eastAsia="Arial"/>
                <w:color w:val="000000" w:themeColor="text1"/>
              </w:rPr>
              <w:t>Analyse data and information in different formats to explain cause-and-effect relationships, make predictions and illustrate alternative perspectives (ACHES057)</w:t>
            </w:r>
          </w:p>
        </w:tc>
        <w:tc>
          <w:tcPr>
            <w:tcW w:w="2500" w:type="pct"/>
            <w:shd w:val="clear" w:color="auto" w:fill="auto"/>
          </w:tcPr>
          <w:p w:rsidR="004542B3" w:rsidRPr="00315B1C" w:rsidRDefault="004542B3" w:rsidP="00685912">
            <w:pPr>
              <w:pStyle w:val="ListBulletsquare-4thlevel"/>
              <w:spacing w:before="100" w:after="100"/>
              <w:ind w:left="142"/>
              <w:rPr>
                <w:rFonts w:eastAsia="Arial"/>
                <w:color w:val="000000" w:themeColor="text1"/>
              </w:rPr>
            </w:pPr>
            <w:r w:rsidRPr="005D0444">
              <w:rPr>
                <w:rFonts w:eastAsia="Arial"/>
                <w:color w:val="000000" w:themeColor="text1"/>
              </w:rPr>
              <w:t>Use organisation patterns, voice and language conventions to present a point of view on a subject, speaking clearly, coherently and with effect, using logic, imagery and rhetorical devices to engage audiences (ACELY1813)</w:t>
            </w:r>
          </w:p>
        </w:tc>
      </w:tr>
      <w:tr w:rsidR="00895255" w:rsidRPr="00B1717B" w:rsidTr="00685912">
        <w:tc>
          <w:tcPr>
            <w:tcW w:w="2500" w:type="pct"/>
            <w:shd w:val="clear" w:color="auto" w:fill="auto"/>
          </w:tcPr>
          <w:p w:rsidR="00895255" w:rsidRPr="00E20012" w:rsidRDefault="00895255" w:rsidP="00895255">
            <w:pPr>
              <w:pStyle w:val="ListBulletsquare-4thlevel"/>
              <w:spacing w:before="100" w:after="100"/>
              <w:ind w:left="142"/>
              <w:rPr>
                <w:rFonts w:eastAsia="Arial"/>
                <w:color w:val="000000" w:themeColor="text1"/>
              </w:rPr>
            </w:pPr>
            <w:r w:rsidRPr="00E20012">
              <w:rPr>
                <w:rFonts w:eastAsia="Arial"/>
                <w:color w:val="000000" w:themeColor="text1"/>
              </w:rPr>
              <w:t>Generate a range of viable options in response to an economic or business issue or event, use cost-benefit analysis and appropriate criteria to recommend and justify a course of action and predict the potential cons</w:t>
            </w:r>
            <w:r w:rsidR="00B8381C">
              <w:rPr>
                <w:rFonts w:eastAsia="Arial"/>
                <w:color w:val="000000" w:themeColor="text1"/>
              </w:rPr>
              <w:t>equences of the proposed action</w:t>
            </w:r>
            <w:r w:rsidRPr="00E20012">
              <w:rPr>
                <w:rFonts w:eastAsia="Arial"/>
                <w:color w:val="000000" w:themeColor="text1"/>
              </w:rPr>
              <w:t xml:space="preserve"> (ACHES058)</w:t>
            </w:r>
          </w:p>
        </w:tc>
        <w:tc>
          <w:tcPr>
            <w:tcW w:w="2500" w:type="pct"/>
            <w:shd w:val="clear" w:color="auto" w:fill="auto"/>
          </w:tcPr>
          <w:p w:rsidR="00895255" w:rsidRPr="00315B1C" w:rsidRDefault="00895255" w:rsidP="00895255">
            <w:pPr>
              <w:pStyle w:val="ListBulletsquare-4thlevel"/>
              <w:spacing w:before="100" w:after="100"/>
              <w:ind w:left="142"/>
              <w:rPr>
                <w:rFonts w:eastAsia="Arial"/>
                <w:color w:val="000000" w:themeColor="text1"/>
              </w:rPr>
            </w:pPr>
            <w:r w:rsidRPr="005D0444">
              <w:rPr>
                <w:rFonts w:eastAsia="Arial"/>
                <w:color w:val="000000" w:themeColor="text1"/>
              </w:rPr>
              <w:t>Create sustained texts, including texts that combine specific digital or media content, for imaginative,</w:t>
            </w:r>
            <w:r>
              <w:rPr>
                <w:rFonts w:eastAsia="Arial"/>
                <w:color w:val="000000" w:themeColor="text1"/>
              </w:rPr>
              <w:t xml:space="preserve"> </w:t>
            </w:r>
            <w:r w:rsidRPr="005D0444">
              <w:rPr>
                <w:rFonts w:eastAsia="Arial"/>
                <w:color w:val="000000" w:themeColor="text1"/>
              </w:rPr>
              <w:t>informative, or persuasive purposes that reflect upon challenging and complex issues (ACELY1756)</w:t>
            </w:r>
          </w:p>
        </w:tc>
      </w:tr>
      <w:tr w:rsidR="00895255" w:rsidRPr="00B1717B" w:rsidTr="00685912">
        <w:tc>
          <w:tcPr>
            <w:tcW w:w="2500" w:type="pct"/>
            <w:shd w:val="clear" w:color="auto" w:fill="auto"/>
          </w:tcPr>
          <w:p w:rsidR="00895255" w:rsidRPr="00E20012" w:rsidRDefault="00895255" w:rsidP="00895255">
            <w:pPr>
              <w:pStyle w:val="ListBulletsquare-4thlevel"/>
              <w:spacing w:before="100" w:after="100"/>
              <w:ind w:left="142"/>
              <w:rPr>
                <w:rFonts w:eastAsia="Arial"/>
                <w:color w:val="000000" w:themeColor="text1"/>
              </w:rPr>
            </w:pPr>
            <w:r w:rsidRPr="00E20012">
              <w:rPr>
                <w:rFonts w:eastAsia="Arial"/>
                <w:color w:val="000000" w:themeColor="text1"/>
              </w:rPr>
              <w:t>Apply economics and business knowledge, skills and concepts in familiar, new and hypothe</w:t>
            </w:r>
            <w:r w:rsidR="00B8381C">
              <w:rPr>
                <w:rFonts w:eastAsia="Arial"/>
                <w:color w:val="000000" w:themeColor="text1"/>
              </w:rPr>
              <w:t>tical situations</w:t>
            </w:r>
            <w:r w:rsidRPr="00E20012">
              <w:rPr>
                <w:rFonts w:eastAsia="Arial"/>
                <w:color w:val="000000" w:themeColor="text1"/>
              </w:rPr>
              <w:t xml:space="preserve"> (ACHES059)</w:t>
            </w:r>
          </w:p>
        </w:tc>
        <w:tc>
          <w:tcPr>
            <w:tcW w:w="2500" w:type="pct"/>
            <w:shd w:val="clear" w:color="auto" w:fill="auto"/>
          </w:tcPr>
          <w:p w:rsidR="00895255" w:rsidRPr="00315B1C" w:rsidRDefault="00895255" w:rsidP="00685912">
            <w:pPr>
              <w:pStyle w:val="ListBulletsquare-4thlevel"/>
              <w:spacing w:before="100" w:after="100"/>
              <w:ind w:left="142"/>
              <w:rPr>
                <w:rFonts w:eastAsia="Arial"/>
                <w:color w:val="000000" w:themeColor="text1"/>
              </w:rPr>
            </w:pPr>
          </w:p>
        </w:tc>
      </w:tr>
      <w:tr w:rsidR="00895255" w:rsidRPr="00B1717B" w:rsidTr="00685912">
        <w:tc>
          <w:tcPr>
            <w:tcW w:w="2500" w:type="pct"/>
            <w:shd w:val="clear" w:color="auto" w:fill="auto"/>
          </w:tcPr>
          <w:p w:rsidR="00895255" w:rsidRPr="00C50C89" w:rsidRDefault="00895255" w:rsidP="00895255">
            <w:pPr>
              <w:pStyle w:val="ListBulletsquare-4thlevel"/>
              <w:spacing w:before="100" w:after="100"/>
              <w:ind w:left="142"/>
              <w:rPr>
                <w:rFonts w:eastAsia="Arial"/>
                <w:color w:val="000000" w:themeColor="text1"/>
              </w:rPr>
            </w:pPr>
            <w:r w:rsidRPr="00C50C89">
              <w:rPr>
                <w:rFonts w:eastAsia="Arial"/>
                <w:color w:val="000000" w:themeColor="text1"/>
              </w:rPr>
              <w:t>Present reasoned arguments and evidence-based conclusions in a range of appropriate formats using economics and business conventions, language and concepts (ACHES060)</w:t>
            </w:r>
          </w:p>
        </w:tc>
        <w:tc>
          <w:tcPr>
            <w:tcW w:w="2500" w:type="pct"/>
            <w:shd w:val="clear" w:color="auto" w:fill="auto"/>
          </w:tcPr>
          <w:p w:rsidR="00895255" w:rsidRPr="00B1717B" w:rsidRDefault="00895255" w:rsidP="00685912">
            <w:pPr>
              <w:pStyle w:val="ListBulletsquare-4thlevel"/>
              <w:spacing w:before="100" w:after="100"/>
              <w:ind w:left="142"/>
              <w:rPr>
                <w:rFonts w:eastAsia="Arial"/>
                <w:color w:val="000000" w:themeColor="text1"/>
              </w:rPr>
            </w:pPr>
          </w:p>
        </w:tc>
      </w:tr>
    </w:tbl>
    <w:p w:rsidR="00685912" w:rsidRDefault="00685912">
      <w:pPr>
        <w:rPr>
          <w:rFonts w:ascii="Arial" w:hAnsi="Arial" w:cs="Arial"/>
          <w:b/>
        </w:rPr>
      </w:pPr>
    </w:p>
    <w:p w:rsidR="004542B3" w:rsidRDefault="004542B3">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4542B3" w:rsidRPr="00EC5563" w:rsidTr="00895255">
        <w:trPr>
          <w:tblHeader/>
        </w:trPr>
        <w:tc>
          <w:tcPr>
            <w:tcW w:w="5000" w:type="pct"/>
            <w:gridSpan w:val="2"/>
            <w:shd w:val="clear" w:color="auto" w:fill="548DD4" w:themeFill="text2" w:themeFillTint="99"/>
          </w:tcPr>
          <w:p w:rsidR="004542B3" w:rsidRPr="00EC5563" w:rsidRDefault="00865D78" w:rsidP="00895255">
            <w:pPr>
              <w:pStyle w:val="ListBulletsquare-4thlevel"/>
              <w:spacing w:before="100" w:after="240"/>
              <w:ind w:left="284"/>
              <w:rPr>
                <w:b/>
                <w:color w:val="FFFFFF" w:themeColor="background1"/>
                <w:sz w:val="22"/>
                <w:szCs w:val="22"/>
              </w:rPr>
            </w:pPr>
            <w:r>
              <w:rPr>
                <w:b/>
                <w:color w:val="FFFFFF" w:themeColor="background1"/>
                <w:sz w:val="22"/>
                <w:szCs w:val="22"/>
              </w:rPr>
              <w:lastRenderedPageBreak/>
              <w:t>Unit 7: Responsible gambling</w:t>
            </w:r>
            <w:r w:rsidR="004542B3" w:rsidRPr="00EC5563">
              <w:rPr>
                <w:b/>
                <w:color w:val="FFFFFF" w:themeColor="background1"/>
                <w:sz w:val="22"/>
                <w:szCs w:val="22"/>
              </w:rPr>
              <w:t xml:space="preserve"> </w:t>
            </w:r>
          </w:p>
        </w:tc>
      </w:tr>
      <w:tr w:rsidR="004542B3" w:rsidRPr="00B1717B" w:rsidTr="00895255">
        <w:tc>
          <w:tcPr>
            <w:tcW w:w="5000" w:type="pct"/>
            <w:gridSpan w:val="2"/>
            <w:shd w:val="clear" w:color="auto" w:fill="8DB3E2" w:themeFill="text2" w:themeFillTint="66"/>
          </w:tcPr>
          <w:p w:rsidR="004542B3" w:rsidRPr="00B1717B" w:rsidRDefault="004542B3" w:rsidP="00895255">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4542B3" w:rsidRPr="00D34D42" w:rsidTr="00895255">
        <w:trPr>
          <w:tblHeader/>
        </w:trPr>
        <w:tc>
          <w:tcPr>
            <w:tcW w:w="2500" w:type="pct"/>
            <w:shd w:val="clear" w:color="auto" w:fill="C6D9F1" w:themeFill="text2" w:themeFillTint="33"/>
            <w:vAlign w:val="center"/>
          </w:tcPr>
          <w:p w:rsidR="004542B3" w:rsidRPr="00D34D42" w:rsidRDefault="004542B3" w:rsidP="00895255">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4542B3" w:rsidRPr="00D34D42" w:rsidRDefault="004542B3" w:rsidP="00895255">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4542B3" w:rsidRPr="00772501" w:rsidTr="00895255">
        <w:tc>
          <w:tcPr>
            <w:tcW w:w="2500" w:type="pct"/>
            <w:shd w:val="clear" w:color="auto" w:fill="auto"/>
            <w:vAlign w:val="center"/>
          </w:tcPr>
          <w:p w:rsidR="00865D78" w:rsidRPr="009E56DC"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224"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225" w:tooltip="Display the glossary entry for analyse" w:history="1">
              <w:r w:rsidRPr="00490CD5">
                <w:rPr>
                  <w:rFonts w:ascii="Arial" w:hAnsi="Arial" w:cs="Arial"/>
                  <w:color w:val="000000"/>
                  <w:sz w:val="20"/>
                  <w:szCs w:val="20"/>
                </w:rPr>
                <w:t>analyse</w:t>
              </w:r>
            </w:hyperlink>
            <w:r w:rsidRPr="00490CD5">
              <w:rPr>
                <w:rFonts w:ascii="Arial" w:hAnsi="Arial" w:cs="Arial"/>
                <w:color w:val="000000"/>
                <w:sz w:val="20"/>
                <w:szCs w:val="20"/>
              </w:rPr>
              <w:t xml:space="preserve"> factors that influence major consumer and financial decisions</w:t>
            </w:r>
            <w:r w:rsidRPr="00AD0F0B">
              <w:rPr>
                <w:rFonts w:ascii="Arial" w:hAnsi="Arial" w:cs="Arial"/>
                <w:color w:val="000000"/>
                <w:sz w:val="20"/>
                <w:szCs w:val="20"/>
              </w:rPr>
              <w:t xml:space="preserve"> and </w:t>
            </w:r>
            <w:hyperlink r:id="rId226" w:tooltip="Display the glossary entry for explain" w:history="1">
              <w:r w:rsidRPr="00AD0F0B">
                <w:rPr>
                  <w:rFonts w:ascii="Arial" w:hAnsi="Arial" w:cs="Arial"/>
                  <w:color w:val="000000"/>
                  <w:sz w:val="20"/>
                  <w:szCs w:val="20"/>
                </w:rPr>
                <w:t>explain</w:t>
              </w:r>
            </w:hyperlink>
            <w:r w:rsidRPr="00AD0F0B">
              <w:rPr>
                <w:rFonts w:ascii="Arial" w:hAnsi="Arial" w:cs="Arial"/>
                <w:color w:val="000000"/>
                <w:sz w:val="20"/>
                <w:szCs w:val="20"/>
              </w:rPr>
              <w:t xml:space="preserve"> the short- and long-term effects of these decisions</w:t>
            </w:r>
            <w:r w:rsidRPr="009E56DC">
              <w:rPr>
                <w:rFonts w:ascii="Arial" w:hAnsi="Arial" w:cs="Arial"/>
                <w:color w:val="000000"/>
                <w:sz w:val="20"/>
                <w:szCs w:val="20"/>
              </w:rPr>
              <w:t xml:space="preserve">. They </w:t>
            </w:r>
            <w:hyperlink r:id="rId22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228"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22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865D78" w:rsidRPr="009E56DC"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490CD5">
              <w:rPr>
                <w:rFonts w:ascii="Arial" w:hAnsi="Arial" w:cs="Arial"/>
                <w:color w:val="000000"/>
                <w:sz w:val="20"/>
                <w:szCs w:val="20"/>
              </w:rPr>
              <w:t xml:space="preserve">When researching, students </w:t>
            </w:r>
            <w:hyperlink r:id="rId230" w:tooltip="Display the glossary entry for develop" w:history="1">
              <w:r w:rsidRPr="00490CD5">
                <w:rPr>
                  <w:rFonts w:ascii="Arial" w:hAnsi="Arial" w:cs="Arial"/>
                  <w:color w:val="000000"/>
                  <w:sz w:val="20"/>
                  <w:szCs w:val="20"/>
                </w:rPr>
                <w:t>develop</w:t>
              </w:r>
            </w:hyperlink>
            <w:r w:rsidRPr="00490CD5">
              <w:rPr>
                <w:rFonts w:ascii="Arial" w:hAnsi="Arial" w:cs="Arial"/>
                <w:color w:val="000000"/>
                <w:sz w:val="20"/>
                <w:szCs w:val="20"/>
              </w:rPr>
              <w:t xml:space="preserve"> questions and formulate hypotheses to frame an investigation of an economic or business issue or event. They gather and </w:t>
            </w:r>
            <w:hyperlink r:id="rId231" w:tooltip="Display the glossary entry for analyse" w:history="1">
              <w:r w:rsidRPr="00490CD5">
                <w:rPr>
                  <w:rFonts w:ascii="Arial" w:eastAsia="Calibri" w:hAnsi="Arial" w:cs="Arial"/>
                  <w:color w:val="000000" w:themeColor="text1"/>
                  <w:sz w:val="20"/>
                  <w:szCs w:val="20"/>
                  <w:shd w:val="clear" w:color="auto" w:fill="B8CCE4" w:themeFill="accent1" w:themeFillTint="66"/>
                  <w:lang w:val="en-MY"/>
                </w:rPr>
                <w:t>analyse</w:t>
              </w:r>
            </w:hyperlink>
            <w:r w:rsidRPr="00490CD5">
              <w:rPr>
                <w:rFonts w:ascii="Arial" w:eastAsia="Calibri" w:hAnsi="Arial" w:cs="Arial"/>
                <w:color w:val="000000" w:themeColor="text1"/>
                <w:sz w:val="20"/>
                <w:szCs w:val="20"/>
                <w:shd w:val="clear" w:color="auto" w:fill="B8CCE4" w:themeFill="accent1" w:themeFillTint="66"/>
                <w:lang w:val="en-MY"/>
              </w:rPr>
              <w:t xml:space="preserve"> reliable data and information from different sources</w:t>
            </w:r>
            <w:r w:rsidRPr="00490CD5">
              <w:rPr>
                <w:rFonts w:ascii="Arial" w:hAnsi="Arial" w:cs="Arial"/>
                <w:color w:val="000000"/>
                <w:sz w:val="20"/>
                <w:szCs w:val="20"/>
              </w:rPr>
              <w:t xml:space="preserve"> to </w:t>
            </w:r>
            <w:hyperlink r:id="rId232" w:tooltip="Display the glossary entry for identify" w:history="1">
              <w:r w:rsidRPr="00490CD5">
                <w:rPr>
                  <w:rFonts w:ascii="Arial" w:hAnsi="Arial" w:cs="Arial"/>
                  <w:color w:val="000000"/>
                  <w:sz w:val="20"/>
                  <w:szCs w:val="20"/>
                </w:rPr>
                <w:t>identify</w:t>
              </w:r>
            </w:hyperlink>
            <w:r w:rsidRPr="00490CD5">
              <w:rPr>
                <w:rFonts w:ascii="Arial" w:hAnsi="Arial" w:cs="Arial"/>
                <w:color w:val="000000"/>
                <w:sz w:val="20"/>
                <w:szCs w:val="20"/>
              </w:rPr>
              <w:t xml:space="preserve"> trends, </w:t>
            </w:r>
            <w:hyperlink r:id="rId233" w:tooltip="Display the glossary entry for explain" w:history="1">
              <w:r w:rsidRPr="00490CD5">
                <w:rPr>
                  <w:rFonts w:ascii="Arial" w:hAnsi="Arial" w:cs="Arial"/>
                  <w:color w:val="000000"/>
                  <w:sz w:val="20"/>
                  <w:szCs w:val="20"/>
                </w:rPr>
                <w:t>explain</w:t>
              </w:r>
            </w:hyperlink>
            <w:r w:rsidRPr="00490CD5">
              <w:rPr>
                <w:rFonts w:ascii="Arial" w:hAnsi="Arial" w:cs="Arial"/>
                <w:color w:val="000000"/>
                <w:sz w:val="20"/>
                <w:szCs w:val="20"/>
              </w:rPr>
              <w:t xml:space="preserve"> relationships</w:t>
            </w:r>
            <w:r w:rsidRPr="00AD0F0B">
              <w:rPr>
                <w:rFonts w:ascii="Arial" w:hAnsi="Arial" w:cs="Arial"/>
                <w:color w:val="000000"/>
                <w:sz w:val="20"/>
                <w:szCs w:val="20"/>
              </w:rPr>
              <w:t xml:space="preserve"> and make predictions. </w:t>
            </w:r>
            <w:r w:rsidRPr="00490CD5">
              <w:rPr>
                <w:rFonts w:ascii="Arial" w:eastAsia="Calibri" w:hAnsi="Arial" w:cs="Arial"/>
                <w:color w:val="000000" w:themeColor="text1"/>
                <w:sz w:val="20"/>
                <w:szCs w:val="20"/>
                <w:shd w:val="clear" w:color="auto" w:fill="B8CCE4" w:themeFill="accent1" w:themeFillTint="66"/>
                <w:lang w:val="en-MY"/>
              </w:rPr>
              <w:t xml:space="preserve">Students generate alternative responses to an issue, taking into account multiple perspectives. They use cost-benefit analysis and appropriate criteria to propose and </w:t>
            </w:r>
            <w:hyperlink r:id="rId234" w:tooltip="Display the glossary entry for justify" w:history="1">
              <w:r w:rsidRPr="00490CD5">
                <w:rPr>
                  <w:rFonts w:ascii="Arial" w:eastAsia="Calibri" w:hAnsi="Arial" w:cs="Arial"/>
                  <w:color w:val="000000" w:themeColor="text1"/>
                  <w:sz w:val="20"/>
                  <w:szCs w:val="20"/>
                  <w:shd w:val="clear" w:color="auto" w:fill="B8CCE4" w:themeFill="accent1" w:themeFillTint="66"/>
                  <w:lang w:val="en-MY"/>
                </w:rPr>
                <w:t>justify</w:t>
              </w:r>
            </w:hyperlink>
            <w:r w:rsidRPr="00490CD5">
              <w:rPr>
                <w:rFonts w:ascii="Arial" w:eastAsia="Calibri" w:hAnsi="Arial" w:cs="Arial"/>
                <w:color w:val="000000" w:themeColor="text1"/>
                <w:sz w:val="20"/>
                <w:szCs w:val="20"/>
                <w:shd w:val="clear" w:color="auto" w:fill="B8CCE4" w:themeFill="accent1" w:themeFillTint="66"/>
                <w:lang w:val="en-MY"/>
              </w:rPr>
              <w:t xml:space="preserve"> a course of action. They </w:t>
            </w:r>
            <w:hyperlink r:id="rId235" w:tooltip="Display the glossary entry for apply" w:history="1">
              <w:r w:rsidRPr="00490CD5">
                <w:rPr>
                  <w:rFonts w:ascii="Arial" w:eastAsia="Calibri" w:hAnsi="Arial" w:cs="Arial"/>
                  <w:color w:val="000000" w:themeColor="text1"/>
                  <w:sz w:val="20"/>
                  <w:szCs w:val="20"/>
                  <w:shd w:val="clear" w:color="auto" w:fill="B8CCE4" w:themeFill="accent1" w:themeFillTint="66"/>
                  <w:lang w:val="en-MY"/>
                </w:rPr>
                <w:t>apply</w:t>
              </w:r>
            </w:hyperlink>
            <w:r w:rsidRPr="00490CD5">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complex hypothetical problems. Students </w:t>
            </w:r>
            <w:hyperlink r:id="rId236" w:tooltip="Display the glossary entry for develop" w:history="1">
              <w:r w:rsidRPr="00490CD5">
                <w:rPr>
                  <w:rFonts w:ascii="Arial" w:eastAsia="Calibri" w:hAnsi="Arial" w:cs="Arial"/>
                  <w:color w:val="000000" w:themeColor="text1"/>
                  <w:sz w:val="20"/>
                  <w:szCs w:val="20"/>
                  <w:shd w:val="clear" w:color="auto" w:fill="B8CCE4" w:themeFill="accent1" w:themeFillTint="66"/>
                  <w:lang w:val="en-MY"/>
                </w:rPr>
                <w:t>develop</w:t>
              </w:r>
            </w:hyperlink>
            <w:r w:rsidRPr="00490CD5">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incorporating different points of view. They use appropriate texts, subject-specific language, conventions and concepts</w:t>
            </w:r>
            <w:r w:rsidRPr="00AD0F0B">
              <w:rPr>
                <w:rFonts w:ascii="Arial" w:hAnsi="Arial" w:cs="Arial"/>
                <w:color w:val="000000"/>
                <w:sz w:val="20"/>
                <w:szCs w:val="20"/>
              </w:rPr>
              <w:t xml:space="preserve">. They </w:t>
            </w:r>
            <w:hyperlink r:id="rId237" w:tooltip="Display the glossary entry for analyse" w:history="1">
              <w:r w:rsidRPr="00AD0F0B">
                <w:rPr>
                  <w:rFonts w:ascii="Arial" w:hAnsi="Arial" w:cs="Arial"/>
                  <w:color w:val="000000"/>
                  <w:sz w:val="20"/>
                  <w:szCs w:val="20"/>
                </w:rPr>
                <w:t>analyse</w:t>
              </w:r>
            </w:hyperlink>
            <w:r w:rsidRPr="00AD0F0B">
              <w:rPr>
                <w:rFonts w:ascii="Arial" w:hAnsi="Arial" w:cs="Arial"/>
                <w:color w:val="000000"/>
                <w:sz w:val="20"/>
                <w:szCs w:val="20"/>
              </w:rPr>
              <w:t xml:space="preserve"> the intended and unintended effects of economic and business decisions and the potential consequences of alternative actions</w:t>
            </w:r>
            <w:r w:rsidRPr="009E56DC">
              <w:rPr>
                <w:rFonts w:ascii="Arial" w:hAnsi="Arial" w:cs="Arial"/>
                <w:color w:val="000000"/>
                <w:sz w:val="20"/>
                <w:szCs w:val="20"/>
              </w:rPr>
              <w:t>.</w:t>
            </w:r>
          </w:p>
          <w:p w:rsidR="004542B3" w:rsidRPr="005149EF" w:rsidRDefault="004542B3" w:rsidP="00586729">
            <w:pPr>
              <w:spacing w:before="120" w:after="120"/>
              <w:rPr>
                <w:rFonts w:ascii="Arial" w:hAnsi="Arial" w:cs="Arial"/>
                <w:color w:val="000000" w:themeColor="text1"/>
                <w:sz w:val="20"/>
                <w:szCs w:val="20"/>
              </w:rPr>
            </w:pPr>
          </w:p>
        </w:tc>
        <w:tc>
          <w:tcPr>
            <w:tcW w:w="2500" w:type="pct"/>
            <w:shd w:val="clear" w:color="auto" w:fill="auto"/>
          </w:tcPr>
          <w:p w:rsidR="00865D78" w:rsidRPr="009E56DC"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238"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23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240"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241"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24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other interpretations, analysing the evidence used to support them. They listen for ways features within texts can be manipulated to achieve particular effects.</w:t>
            </w:r>
          </w:p>
          <w:p w:rsidR="00865D78" w:rsidRPr="009E56DC"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r w:rsidRPr="00D445A7">
              <w:rPr>
                <w:rFonts w:ascii="Arial" w:hAnsi="Arial" w:cs="Arial"/>
                <w:color w:val="000000"/>
                <w:sz w:val="20"/>
                <w:szCs w:val="20"/>
              </w:rPr>
              <w:t>show how the selection of language features can achieve precision and stylistic effect</w:t>
            </w:r>
            <w:r w:rsidRPr="009E56DC">
              <w:rPr>
                <w:rFonts w:ascii="Arial" w:hAnsi="Arial" w:cs="Arial"/>
                <w:color w:val="000000"/>
                <w:sz w:val="20"/>
                <w:szCs w:val="20"/>
              </w:rPr>
              <w:t xml:space="preserve">. They </w:t>
            </w:r>
            <w:hyperlink r:id="rId24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244"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w:t>
            </w:r>
            <w:r w:rsidRPr="00D445A7">
              <w:rPr>
                <w:rFonts w:ascii="Arial" w:hAnsi="Arial" w:cs="Arial"/>
                <w:color w:val="000000"/>
                <w:sz w:val="20"/>
                <w:szCs w:val="20"/>
              </w:rPr>
              <w:t xml:space="preserve">Students </w:t>
            </w:r>
            <w:r w:rsidRPr="00F51899">
              <w:rPr>
                <w:rFonts w:ascii="Arial" w:eastAsia="Calibri" w:hAnsi="Arial" w:cs="Arial"/>
                <w:color w:val="000000" w:themeColor="text1"/>
                <w:sz w:val="20"/>
                <w:szCs w:val="20"/>
                <w:shd w:val="clear" w:color="auto" w:fill="B8CCE4" w:themeFill="accent1" w:themeFillTint="66"/>
                <w:lang w:val="en-MY"/>
              </w:rPr>
              <w:t xml:space="preserve">create a wide range of texts to </w:t>
            </w:r>
            <w:hyperlink r:id="rId245" w:tooltip="Display the glossary entry for articulate" w:history="1">
              <w:r w:rsidRPr="00F51899">
                <w:rPr>
                  <w:rFonts w:ascii="Arial" w:eastAsia="Calibri" w:hAnsi="Arial" w:cs="Arial"/>
                  <w:color w:val="000000" w:themeColor="text1"/>
                  <w:sz w:val="20"/>
                  <w:szCs w:val="20"/>
                  <w:shd w:val="clear" w:color="auto" w:fill="B8CCE4" w:themeFill="accent1" w:themeFillTint="66"/>
                  <w:lang w:val="en-MY"/>
                </w:rPr>
                <w:t>articulate</w:t>
              </w:r>
            </w:hyperlink>
            <w:r w:rsidRPr="00F51899">
              <w:rPr>
                <w:rFonts w:ascii="Arial" w:eastAsia="Calibri" w:hAnsi="Arial" w:cs="Arial"/>
                <w:color w:val="000000" w:themeColor="text1"/>
                <w:sz w:val="20"/>
                <w:szCs w:val="20"/>
                <w:shd w:val="clear" w:color="auto" w:fill="B8CCE4" w:themeFill="accent1" w:themeFillTint="66"/>
                <w:lang w:val="en-MY"/>
              </w:rPr>
              <w:t xml:space="preserve"> complex ideas</w:t>
            </w:r>
            <w:r w:rsidRPr="00A851F4">
              <w:rPr>
                <w:rFonts w:ascii="Arial" w:hAnsi="Arial" w:cs="Arial"/>
                <w:color w:val="000000"/>
                <w:sz w:val="20"/>
                <w:szCs w:val="20"/>
              </w:rPr>
              <w:t xml:space="preserve">. They make presentations </w:t>
            </w:r>
            <w:r w:rsidRPr="00F51899">
              <w:rPr>
                <w:rFonts w:ascii="Arial" w:eastAsia="Calibri" w:hAnsi="Arial" w:cs="Arial"/>
                <w:color w:val="000000" w:themeColor="text1"/>
                <w:sz w:val="20"/>
                <w:szCs w:val="20"/>
                <w:shd w:val="clear" w:color="auto" w:fill="B8CCE4" w:themeFill="accent1" w:themeFillTint="66"/>
                <w:lang w:val="en-MY"/>
              </w:rPr>
              <w:t>and contribute actively to class and group discussions, building on others' ideas, solving problems, justifying opinions and developing and expanding arguments</w:t>
            </w:r>
            <w:r w:rsidRPr="00AD0F0B">
              <w:rPr>
                <w:rFonts w:ascii="Arial" w:eastAsia="Calibri" w:hAnsi="Arial" w:cs="Arial"/>
                <w:color w:val="000000" w:themeColor="text1"/>
                <w:sz w:val="20"/>
                <w:szCs w:val="20"/>
                <w:shd w:val="clear" w:color="auto" w:fill="B8CCE4" w:themeFill="accent1" w:themeFillTint="66"/>
                <w:lang w:val="en-MY"/>
              </w:rPr>
              <w:t xml:space="preserve">. They </w:t>
            </w:r>
            <w:hyperlink r:id="rId246" w:tooltip="Display the glossary entry for demonstrate" w:history="1">
              <w:r w:rsidRPr="00AD0F0B">
                <w:rPr>
                  <w:rFonts w:ascii="Arial" w:eastAsia="Calibri" w:hAnsi="Arial" w:cs="Arial"/>
                  <w:color w:val="000000" w:themeColor="text1"/>
                  <w:sz w:val="20"/>
                  <w:szCs w:val="20"/>
                  <w:shd w:val="clear" w:color="auto" w:fill="B8CCE4" w:themeFill="accent1" w:themeFillTint="66"/>
                  <w:lang w:val="en-MY"/>
                </w:rPr>
                <w:t>demonstrate</w:t>
              </w:r>
            </w:hyperlink>
            <w:r w:rsidRPr="00AD0F0B">
              <w:rPr>
                <w:rFonts w:ascii="Arial" w:eastAsia="Calibri" w:hAnsi="Arial" w:cs="Arial"/>
                <w:color w:val="000000" w:themeColor="text1"/>
                <w:sz w:val="20"/>
                <w:szCs w:val="20"/>
                <w:shd w:val="clear" w:color="auto" w:fill="B8CCE4" w:themeFill="accent1" w:themeFillTint="66"/>
                <w:lang w:val="en-MY"/>
              </w:rPr>
              <w:t xml:space="preserve"> understanding of grammar, vary vocabulary choices for impact, and accurately use spelling and punctuation when creating and editing texts</w:t>
            </w:r>
            <w:r w:rsidRPr="009E56DC">
              <w:rPr>
                <w:rFonts w:ascii="Arial" w:hAnsi="Arial" w:cs="Arial"/>
                <w:color w:val="000000"/>
                <w:sz w:val="20"/>
                <w:szCs w:val="20"/>
              </w:rPr>
              <w:t>.</w:t>
            </w:r>
          </w:p>
          <w:p w:rsidR="004542B3" w:rsidRPr="00A44E1E" w:rsidRDefault="004542B3" w:rsidP="00865D78">
            <w:pPr>
              <w:spacing w:before="120" w:after="120"/>
              <w:rPr>
                <w:rFonts w:ascii="Arial" w:hAnsi="Arial" w:cs="Arial"/>
                <w:color w:val="000000" w:themeColor="text1"/>
                <w:sz w:val="20"/>
                <w:szCs w:val="20"/>
              </w:rPr>
            </w:pPr>
          </w:p>
        </w:tc>
      </w:tr>
    </w:tbl>
    <w:p w:rsidR="005749A0" w:rsidRDefault="005749A0">
      <w:pPr>
        <w:rPr>
          <w:rFonts w:ascii="Arial" w:hAnsi="Arial" w:cs="Arial"/>
          <w:b/>
        </w:rPr>
      </w:pPr>
    </w:p>
    <w:p w:rsidR="008C754D" w:rsidRDefault="008C754D">
      <w:pPr>
        <w:rPr>
          <w:rFonts w:ascii="Arial" w:hAnsi="Arial" w:cs="Arial"/>
          <w:b/>
        </w:rPr>
      </w:pPr>
      <w:r>
        <w:rPr>
          <w:rFonts w:ascii="Arial" w:hAnsi="Arial" w:cs="Arial"/>
          <w:b/>
        </w:rPr>
        <w:br w:type="page"/>
      </w:r>
    </w:p>
    <w:tbl>
      <w:tblPr>
        <w:tblStyle w:val="TableGrid"/>
        <w:tblW w:w="5000" w:type="pct"/>
        <w:tblLook w:val="04A0" w:firstRow="1" w:lastRow="0" w:firstColumn="1" w:lastColumn="0" w:noHBand="0" w:noVBand="1"/>
      </w:tblPr>
      <w:tblGrid>
        <w:gridCol w:w="4722"/>
        <w:gridCol w:w="4726"/>
        <w:gridCol w:w="4726"/>
      </w:tblGrid>
      <w:tr w:rsidR="008D0820" w:rsidRPr="000255A8" w:rsidTr="009C3A6E">
        <w:trPr>
          <w:tblHeader/>
        </w:trPr>
        <w:tc>
          <w:tcPr>
            <w:tcW w:w="5000" w:type="pct"/>
            <w:gridSpan w:val="3"/>
            <w:shd w:val="clear" w:color="auto" w:fill="548DD4" w:themeFill="text2" w:themeFillTint="99"/>
          </w:tcPr>
          <w:p w:rsidR="008D0820" w:rsidRPr="00EC5563" w:rsidRDefault="008D0820" w:rsidP="009C3A6E">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8D0820" w:rsidRPr="00B1717B" w:rsidTr="009C3A6E">
        <w:tc>
          <w:tcPr>
            <w:tcW w:w="5000" w:type="pct"/>
            <w:gridSpan w:val="3"/>
            <w:shd w:val="clear" w:color="auto" w:fill="8DB3E2" w:themeFill="text2" w:themeFillTint="66"/>
          </w:tcPr>
          <w:p w:rsidR="008D0820" w:rsidRPr="00B1717B" w:rsidRDefault="008D0820" w:rsidP="00B3390C">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3390C">
              <w:rPr>
                <w:b/>
                <w:color w:val="000000" w:themeColor="text1"/>
                <w:sz w:val="22"/>
                <w:szCs w:val="22"/>
                <w:lang w:val="en-AU"/>
              </w:rPr>
              <w:t>c</w:t>
            </w:r>
            <w:r w:rsidRPr="00B1717B">
              <w:rPr>
                <w:b/>
                <w:color w:val="000000" w:themeColor="text1"/>
                <w:sz w:val="22"/>
                <w:szCs w:val="22"/>
                <w:lang w:val="en-AU"/>
              </w:rPr>
              <w:t>apabilities</w:t>
            </w:r>
          </w:p>
        </w:tc>
      </w:tr>
      <w:tr w:rsidR="008D0820" w:rsidRPr="00872F08" w:rsidTr="009C3A6E">
        <w:trPr>
          <w:tblHeader/>
        </w:trPr>
        <w:tc>
          <w:tcPr>
            <w:tcW w:w="1666" w:type="pct"/>
            <w:shd w:val="clear" w:color="auto" w:fill="C6D9F1" w:themeFill="text2" w:themeFillTint="33"/>
          </w:tcPr>
          <w:p w:rsidR="008D0820" w:rsidRPr="00B1717B" w:rsidRDefault="008D0820"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tcPr>
          <w:p w:rsidR="008D0820" w:rsidRPr="00B1717B" w:rsidRDefault="008D0820"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667" w:type="pct"/>
            <w:shd w:val="clear" w:color="auto" w:fill="C6D9F1" w:themeFill="text2" w:themeFillTint="33"/>
          </w:tcPr>
          <w:p w:rsidR="008D0820" w:rsidRPr="00B1717B" w:rsidRDefault="008D0820"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Ethical understanding</w:t>
            </w:r>
          </w:p>
        </w:tc>
      </w:tr>
    </w:tbl>
    <w:tbl>
      <w:tblPr>
        <w:tblStyle w:val="TableGrid2"/>
        <w:tblW w:w="5000" w:type="pct"/>
        <w:tblLook w:val="04A0" w:firstRow="1" w:lastRow="0" w:firstColumn="1" w:lastColumn="0" w:noHBand="0" w:noVBand="1"/>
      </w:tblPr>
      <w:tblGrid>
        <w:gridCol w:w="4722"/>
        <w:gridCol w:w="4726"/>
        <w:gridCol w:w="4726"/>
      </w:tblGrid>
      <w:tr w:rsidR="009665D6" w:rsidRPr="00174FAF" w:rsidTr="0017608A">
        <w:tc>
          <w:tcPr>
            <w:tcW w:w="1666" w:type="pct"/>
          </w:tcPr>
          <w:p w:rsidR="009665D6" w:rsidRPr="00793FA5" w:rsidRDefault="009665D6" w:rsidP="0017608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435A00">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1667" w:type="pct"/>
          </w:tcPr>
          <w:p w:rsidR="009665D6" w:rsidRPr="00D55CDE" w:rsidRDefault="009665D6" w:rsidP="0017608A">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Clarify complex information and ideas drawn from a range of sources</w:t>
            </w:r>
          </w:p>
        </w:tc>
        <w:tc>
          <w:tcPr>
            <w:tcW w:w="1667" w:type="pct"/>
          </w:tcPr>
          <w:p w:rsidR="009665D6" w:rsidRPr="00E468F0" w:rsidRDefault="009665D6" w:rsidP="0017608A">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Distinguish between the ethical and non-ethical dimensions of complex issues</w:t>
            </w:r>
          </w:p>
        </w:tc>
      </w:tr>
      <w:tr w:rsidR="009665D6" w:rsidRPr="00174FAF" w:rsidTr="0017608A">
        <w:tc>
          <w:tcPr>
            <w:tcW w:w="1666" w:type="pct"/>
          </w:tcPr>
          <w:p w:rsidR="009665D6" w:rsidRPr="0095136F" w:rsidRDefault="009665D6"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1667" w:type="pct"/>
          </w:tcPr>
          <w:p w:rsidR="009665D6" w:rsidRPr="00D55CDE" w:rsidRDefault="009665D6" w:rsidP="0017608A">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67" w:type="pct"/>
          </w:tcPr>
          <w:p w:rsidR="009665D6" w:rsidRPr="00E468F0" w:rsidRDefault="009665D6" w:rsidP="0017608A">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Analyse the objectivity or subjectivity behind decision making where there are many possible consequences</w:t>
            </w:r>
          </w:p>
        </w:tc>
      </w:tr>
      <w:tr w:rsidR="009665D6" w:rsidRPr="00174FAF" w:rsidTr="0017608A">
        <w:tc>
          <w:tcPr>
            <w:tcW w:w="1666" w:type="pct"/>
          </w:tcPr>
          <w:p w:rsidR="009665D6" w:rsidRPr="0095136F" w:rsidRDefault="009665D6"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667" w:type="pct"/>
          </w:tcPr>
          <w:p w:rsidR="009665D6" w:rsidRPr="00174FAF" w:rsidRDefault="009665D6" w:rsidP="0017608A">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67" w:type="pct"/>
          </w:tcPr>
          <w:p w:rsidR="009665D6" w:rsidRPr="00C315D6" w:rsidRDefault="009665D6" w:rsidP="0017608A">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Use reasoning skills to prioritise the relative merits of points of view about complex ethical dilemmas</w:t>
            </w:r>
          </w:p>
        </w:tc>
      </w:tr>
    </w:tbl>
    <w:p w:rsidR="008C754D" w:rsidRDefault="008C754D">
      <w:pPr>
        <w:rPr>
          <w:rFonts w:ascii="Arial" w:hAnsi="Arial" w:cs="Arial"/>
          <w:b/>
        </w:rPr>
      </w:pPr>
    </w:p>
    <w:p w:rsidR="008C754D" w:rsidRDefault="008C754D">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8D0820" w:rsidRPr="000255A8" w:rsidTr="009C3A6E">
        <w:trPr>
          <w:tblHeader/>
        </w:trPr>
        <w:tc>
          <w:tcPr>
            <w:tcW w:w="5000" w:type="pct"/>
            <w:gridSpan w:val="2"/>
            <w:shd w:val="clear" w:color="auto" w:fill="548DD4" w:themeFill="text2" w:themeFillTint="99"/>
          </w:tcPr>
          <w:p w:rsidR="008D0820" w:rsidRPr="00EC5563" w:rsidRDefault="008D0820" w:rsidP="009C3A6E">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8D0820" w:rsidRPr="00E71190" w:rsidTr="009C3A6E">
        <w:trPr>
          <w:tblHeader/>
        </w:trPr>
        <w:tc>
          <w:tcPr>
            <w:tcW w:w="5000" w:type="pct"/>
            <w:gridSpan w:val="2"/>
            <w:shd w:val="clear" w:color="auto" w:fill="8DB3E2" w:themeFill="text2" w:themeFillTint="66"/>
          </w:tcPr>
          <w:p w:rsidR="008D0820" w:rsidRPr="00E71190" w:rsidRDefault="008D0820" w:rsidP="00E71190">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Consumer and Financial Literacy National Framework</w:t>
            </w:r>
          </w:p>
        </w:tc>
      </w:tr>
      <w:tr w:rsidR="008D0820" w:rsidRPr="00E71190" w:rsidTr="009C3A6E">
        <w:trPr>
          <w:tblHeader/>
        </w:trPr>
        <w:tc>
          <w:tcPr>
            <w:tcW w:w="2500" w:type="pct"/>
            <w:shd w:val="clear" w:color="auto" w:fill="C6D9F1" w:themeFill="text2" w:themeFillTint="33"/>
            <w:vAlign w:val="center"/>
          </w:tcPr>
          <w:p w:rsidR="008D0820" w:rsidRPr="00E71190" w:rsidRDefault="008D0820" w:rsidP="00E71190">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Competence</w:t>
            </w:r>
          </w:p>
        </w:tc>
        <w:tc>
          <w:tcPr>
            <w:tcW w:w="2500" w:type="pct"/>
            <w:shd w:val="clear" w:color="auto" w:fill="C6D9F1" w:themeFill="text2" w:themeFillTint="33"/>
          </w:tcPr>
          <w:p w:rsidR="008D0820" w:rsidRPr="00E71190" w:rsidRDefault="008D0820" w:rsidP="009C3A6E">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Responsibility and enterprise</w:t>
            </w:r>
          </w:p>
        </w:tc>
      </w:tr>
      <w:tr w:rsidR="008D0820" w:rsidRPr="00403425" w:rsidTr="009C3A6E">
        <w:tc>
          <w:tcPr>
            <w:tcW w:w="2500" w:type="pct"/>
          </w:tcPr>
          <w:p w:rsidR="008D0820" w:rsidRPr="002D5395" w:rsidRDefault="009665D6" w:rsidP="009C3A6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E32AB">
              <w:rPr>
                <w:rFonts w:ascii="Arial" w:eastAsia="Arial" w:hAnsi="Arial" w:cs="Arial"/>
                <w:color w:val="000000" w:themeColor="text1"/>
                <w:sz w:val="20"/>
                <w:szCs w:val="20"/>
                <w:lang w:val="en-MY" w:eastAsia="en-AU"/>
              </w:rPr>
              <w:t>Evaluate marketing claims, for example in advertising and in social media,</w:t>
            </w:r>
            <w:r w:rsidR="008D0820" w:rsidRPr="00DE32AB">
              <w:rPr>
                <w:rFonts w:ascii="Arial" w:eastAsia="Arial" w:hAnsi="Arial" w:cs="Arial"/>
                <w:color w:val="000000" w:themeColor="text1"/>
                <w:sz w:val="20"/>
                <w:szCs w:val="20"/>
                <w:lang w:val="en-MY" w:eastAsia="en-AU"/>
              </w:rPr>
              <w:t xml:space="preserve"> to influence consumers to purchase a range of goods and services</w:t>
            </w:r>
          </w:p>
        </w:tc>
        <w:tc>
          <w:tcPr>
            <w:tcW w:w="2500" w:type="pct"/>
          </w:tcPr>
          <w:p w:rsidR="008D0820" w:rsidRPr="002D5395" w:rsidRDefault="009665D6" w:rsidP="009C3A6E">
            <w:pPr>
              <w:widowControl w:val="0"/>
              <w:numPr>
                <w:ilvl w:val="0"/>
                <w:numId w:val="1"/>
              </w:numPr>
              <w:tabs>
                <w:tab w:val="left" w:pos="1400"/>
              </w:tabs>
              <w:autoSpaceDE w:val="0"/>
              <w:autoSpaceDN w:val="0"/>
              <w:adjustRightInd w:val="0"/>
              <w:spacing w:before="69" w:line="246" w:lineRule="auto"/>
              <w:ind w:right="61"/>
              <w:jc w:val="both"/>
              <w:rPr>
                <w:rFonts w:ascii="Arial" w:eastAsia="Arial" w:hAnsi="Arial" w:cs="Arial"/>
                <w:color w:val="000000" w:themeColor="text1"/>
                <w:sz w:val="20"/>
                <w:szCs w:val="20"/>
                <w:lang w:val="en-MY" w:eastAsia="en-AU"/>
              </w:rPr>
            </w:pPr>
            <w:r w:rsidRPr="00DE32AB">
              <w:rPr>
                <w:rFonts w:ascii="Arial" w:eastAsia="Arial" w:hAnsi="Arial" w:cs="Arial"/>
                <w:color w:val="000000" w:themeColor="text1"/>
                <w:sz w:val="20"/>
                <w:szCs w:val="20"/>
                <w:lang w:val="en-MY" w:eastAsia="en-AU"/>
              </w:rPr>
              <w:t>Research and identify the ethical and moral dimensions of consumer choices in specific circumstances and the consequences for themselves, their families, the broader community and/or the env</w:t>
            </w:r>
            <w:r w:rsidR="008D0820" w:rsidRPr="00DE32AB">
              <w:rPr>
                <w:rFonts w:ascii="Arial" w:eastAsia="Arial" w:hAnsi="Arial" w:cs="Arial"/>
                <w:color w:val="000000" w:themeColor="text1"/>
                <w:sz w:val="20"/>
                <w:szCs w:val="20"/>
                <w:lang w:val="en-MY" w:eastAsia="en-AU"/>
              </w:rPr>
              <w:t>ironment</w:t>
            </w:r>
          </w:p>
        </w:tc>
      </w:tr>
      <w:tr w:rsidR="008D0820" w:rsidRPr="00403425" w:rsidTr="009C3A6E">
        <w:tc>
          <w:tcPr>
            <w:tcW w:w="2500" w:type="pct"/>
          </w:tcPr>
          <w:p w:rsidR="008D0820" w:rsidRPr="002D5395" w:rsidRDefault="008D0820" w:rsidP="009C3A6E">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8D0820" w:rsidRPr="002D5395" w:rsidRDefault="009665D6" w:rsidP="009C3A6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E32AB">
              <w:rPr>
                <w:rFonts w:ascii="Arial" w:eastAsia="Arial" w:hAnsi="Arial" w:cs="Arial"/>
                <w:color w:val="000000" w:themeColor="text1"/>
                <w:sz w:val="20"/>
                <w:szCs w:val="20"/>
                <w:lang w:val="en-MY" w:eastAsia="en-AU"/>
              </w:rPr>
              <w:t xml:space="preserve">Explore </w:t>
            </w:r>
            <w:r w:rsidR="008D0820" w:rsidRPr="00DE32AB">
              <w:rPr>
                <w:rFonts w:ascii="Arial" w:eastAsia="Arial" w:hAnsi="Arial" w:cs="Arial"/>
                <w:color w:val="000000" w:themeColor="text1"/>
                <w:sz w:val="20"/>
                <w:szCs w:val="20"/>
                <w:lang w:val="en-MY" w:eastAsia="en-AU"/>
              </w:rPr>
              <w:t>the economic cost of individual and collective consumer decisions on the broader community and the environment</w:t>
            </w:r>
          </w:p>
        </w:tc>
      </w:tr>
      <w:tr w:rsidR="008D0820" w:rsidRPr="00403425" w:rsidTr="009C3A6E">
        <w:tc>
          <w:tcPr>
            <w:tcW w:w="2500" w:type="pct"/>
          </w:tcPr>
          <w:p w:rsidR="008D0820" w:rsidRPr="002D5395" w:rsidRDefault="008D0820" w:rsidP="009C3A6E">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8D0820" w:rsidRPr="002D5395" w:rsidRDefault="009665D6" w:rsidP="009C3A6E">
            <w:pPr>
              <w:widowControl w:val="0"/>
              <w:numPr>
                <w:ilvl w:val="0"/>
                <w:numId w:val="1"/>
              </w:numPr>
              <w:tabs>
                <w:tab w:val="left" w:pos="1400"/>
              </w:tabs>
              <w:autoSpaceDE w:val="0"/>
              <w:autoSpaceDN w:val="0"/>
              <w:adjustRightInd w:val="0"/>
              <w:spacing w:before="69" w:line="246" w:lineRule="auto"/>
              <w:ind w:right="61"/>
              <w:jc w:val="both"/>
              <w:rPr>
                <w:rFonts w:ascii="Arial" w:eastAsia="Arial" w:hAnsi="Arial" w:cs="Arial"/>
                <w:color w:val="000000" w:themeColor="text1"/>
                <w:sz w:val="20"/>
                <w:szCs w:val="20"/>
                <w:lang w:val="en-MY" w:eastAsia="en-AU"/>
              </w:rPr>
            </w:pPr>
            <w:r w:rsidRPr="0076781F">
              <w:rPr>
                <w:rFonts w:ascii="Arial" w:eastAsia="Arial" w:hAnsi="Arial" w:cs="Arial"/>
                <w:color w:val="000000" w:themeColor="text1"/>
                <w:sz w:val="20"/>
                <w:szCs w:val="20"/>
                <w:lang w:val="en-MY" w:eastAsia="en-AU"/>
              </w:rPr>
              <w:t xml:space="preserve">Explain </w:t>
            </w:r>
            <w:r w:rsidR="008D0820" w:rsidRPr="0076781F">
              <w:rPr>
                <w:rFonts w:ascii="Arial" w:eastAsia="Arial" w:hAnsi="Arial" w:cs="Arial"/>
                <w:color w:val="000000" w:themeColor="text1"/>
                <w:sz w:val="20"/>
                <w:szCs w:val="20"/>
                <w:lang w:val="en-MY" w:eastAsia="en-AU"/>
              </w:rPr>
              <w:t>the role played by governments and the voluntary sector in the community to help those in financial need and explore the cost benefit to the economy</w:t>
            </w:r>
          </w:p>
        </w:tc>
      </w:tr>
    </w:tbl>
    <w:p w:rsidR="00685912" w:rsidRPr="00014169" w:rsidRDefault="00685912">
      <w:pPr>
        <w:rPr>
          <w:rFonts w:ascii="Arial" w:hAnsi="Arial" w:cs="Arial"/>
          <w:b/>
          <w:strike/>
        </w:rPr>
      </w:pPr>
    </w:p>
    <w:p w:rsidR="00DA0C35" w:rsidRDefault="00DA0C35">
      <w:pPr>
        <w:rPr>
          <w:rFonts w:ascii="Arial" w:hAnsi="Arial" w:cs="Arial"/>
          <w:b/>
        </w:rPr>
      </w:pPr>
    </w:p>
    <w:p w:rsidR="004542B3" w:rsidRDefault="004542B3">
      <w:pPr>
        <w:rPr>
          <w:rFonts w:ascii="Arial" w:eastAsiaTheme="majorEastAsia" w:hAnsi="Arial" w:cs="Arial"/>
          <w:b/>
          <w:color w:val="365F91" w:themeColor="accent1" w:themeShade="BF"/>
          <w:sz w:val="32"/>
          <w:szCs w:val="32"/>
        </w:rPr>
      </w:pPr>
      <w:r>
        <w:rPr>
          <w:rFonts w:ascii="Arial" w:hAnsi="Arial" w:cs="Arial"/>
          <w:b/>
        </w:rPr>
        <w:br w:type="page"/>
      </w:r>
    </w:p>
    <w:p w:rsidR="0038497F" w:rsidRDefault="0038497F" w:rsidP="0038497F">
      <w:pPr>
        <w:pStyle w:val="Heading1"/>
        <w:spacing w:after="240"/>
        <w:rPr>
          <w:rFonts w:ascii="Arial" w:hAnsi="Arial" w:cs="Arial"/>
          <w:b/>
        </w:rPr>
      </w:pPr>
      <w:bookmarkStart w:id="20" w:name="_Toc474075222"/>
      <w:r w:rsidRPr="00E124AB">
        <w:rPr>
          <w:rFonts w:ascii="Arial" w:hAnsi="Arial" w:cs="Arial"/>
          <w:b/>
        </w:rPr>
        <w:lastRenderedPageBreak/>
        <w:t>BUY SMART</w:t>
      </w:r>
      <w:r>
        <w:rPr>
          <w:rFonts w:ascii="Arial" w:hAnsi="Arial" w:cs="Arial"/>
          <w:b/>
        </w:rPr>
        <w:t xml:space="preserve"> – SECONDARY</w:t>
      </w:r>
      <w:r w:rsidRPr="009748F5">
        <w:rPr>
          <w:rFonts w:ascii="Arial" w:hAnsi="Arial" w:cs="Arial"/>
          <w:b/>
        </w:rPr>
        <w:t xml:space="preserve"> RESOURCE KIT</w:t>
      </w:r>
      <w:r>
        <w:rPr>
          <w:rFonts w:ascii="Arial" w:hAnsi="Arial" w:cs="Arial"/>
          <w:b/>
        </w:rPr>
        <w:t xml:space="preserve"> (OFFICE OF FAIR TRADING, QUEENSLAND)</w:t>
      </w:r>
      <w:bookmarkEnd w:id="20"/>
    </w:p>
    <w:p w:rsidR="009665D6" w:rsidRPr="00F711C2" w:rsidRDefault="009665D6" w:rsidP="009665D6">
      <w:pPr>
        <w:pStyle w:val="Heading2"/>
        <w:rPr>
          <w:rFonts w:ascii="Arial" w:hAnsi="Arial" w:cs="Arial"/>
          <w:sz w:val="32"/>
          <w:szCs w:val="32"/>
        </w:rPr>
      </w:pPr>
      <w:bookmarkStart w:id="21" w:name="_Toc472678881"/>
      <w:bookmarkStart w:id="22" w:name="_Toc474075223"/>
      <w:r w:rsidRPr="00F711C2">
        <w:rPr>
          <w:rFonts w:ascii="Arial" w:hAnsi="Arial" w:cs="Arial"/>
          <w:sz w:val="32"/>
          <w:szCs w:val="32"/>
        </w:rPr>
        <w:t>Unit 1: Secondary resource kit</w:t>
      </w:r>
      <w:bookmarkEnd w:id="21"/>
      <w:bookmarkEnd w:id="22"/>
    </w:p>
    <w:tbl>
      <w:tblPr>
        <w:tblStyle w:val="TableGrid"/>
        <w:tblW w:w="5301" w:type="pct"/>
        <w:tblInd w:w="-459" w:type="dxa"/>
        <w:tblLook w:val="04A0" w:firstRow="1" w:lastRow="0" w:firstColumn="1" w:lastColumn="0" w:noHBand="0" w:noVBand="1"/>
      </w:tblPr>
      <w:tblGrid>
        <w:gridCol w:w="7513"/>
        <w:gridCol w:w="7514"/>
      </w:tblGrid>
      <w:tr w:rsidR="009665D6" w:rsidRPr="00D81ACE" w:rsidTr="0017608A">
        <w:trPr>
          <w:tblHeader/>
        </w:trPr>
        <w:tc>
          <w:tcPr>
            <w:tcW w:w="5000" w:type="pct"/>
            <w:gridSpan w:val="2"/>
            <w:shd w:val="clear" w:color="auto" w:fill="548DD4" w:themeFill="text2" w:themeFillTint="99"/>
          </w:tcPr>
          <w:p w:rsidR="009665D6" w:rsidRPr="00D34D42" w:rsidRDefault="009665D6" w:rsidP="0017608A">
            <w:pPr>
              <w:pStyle w:val="ListBulletsquare-4thlevel"/>
              <w:spacing w:before="100" w:after="240"/>
              <w:ind w:left="284"/>
              <w:rPr>
                <w:b/>
                <w:color w:val="FFFFFF" w:themeColor="background1"/>
                <w:sz w:val="22"/>
                <w:szCs w:val="22"/>
              </w:rPr>
            </w:pPr>
            <w:r w:rsidRPr="00D81ACE">
              <w:rPr>
                <w:b/>
                <w:color w:val="FFFFFF" w:themeColor="background1"/>
                <w:sz w:val="22"/>
                <w:szCs w:val="22"/>
              </w:rPr>
              <w:t>Secondary resource kit</w:t>
            </w:r>
          </w:p>
        </w:tc>
      </w:tr>
      <w:tr w:rsidR="00A5238C" w:rsidRPr="00E71190" w:rsidTr="008F4F90">
        <w:trPr>
          <w:trHeight w:val="473"/>
          <w:tblHeader/>
        </w:trPr>
        <w:tc>
          <w:tcPr>
            <w:tcW w:w="5000" w:type="pct"/>
            <w:gridSpan w:val="2"/>
            <w:shd w:val="clear" w:color="auto" w:fill="8DB3E2" w:themeFill="text2" w:themeFillTint="66"/>
          </w:tcPr>
          <w:p w:rsidR="00A5238C" w:rsidRPr="00E71190" w:rsidRDefault="00A5238C" w:rsidP="008F4F90">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Content descriptions</w:t>
            </w:r>
          </w:p>
        </w:tc>
      </w:tr>
      <w:tr w:rsidR="00A5238C" w:rsidRPr="00D34D42" w:rsidTr="008F4F90">
        <w:trPr>
          <w:tblHeader/>
        </w:trPr>
        <w:tc>
          <w:tcPr>
            <w:tcW w:w="2500" w:type="pct"/>
            <w:shd w:val="clear" w:color="auto" w:fill="C6D9F1" w:themeFill="text2" w:themeFillTint="33"/>
            <w:vAlign w:val="center"/>
          </w:tcPr>
          <w:p w:rsidR="00A5238C" w:rsidRPr="00D34D42" w:rsidRDefault="00A5238C" w:rsidP="008F4F90">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A5238C" w:rsidRPr="00D34D42" w:rsidRDefault="00A5238C" w:rsidP="008F4F90">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935F91" w:rsidRPr="00B1717B" w:rsidTr="008F4F90">
        <w:tc>
          <w:tcPr>
            <w:tcW w:w="2500" w:type="pct"/>
            <w:shd w:val="clear" w:color="auto" w:fill="auto"/>
          </w:tcPr>
          <w:p w:rsidR="00935F91" w:rsidRPr="00B1717B" w:rsidRDefault="00935F91" w:rsidP="007432A0">
            <w:pPr>
              <w:pStyle w:val="ListBulletsquare-4thlevel"/>
              <w:spacing w:before="100" w:after="100"/>
              <w:ind w:left="142"/>
              <w:rPr>
                <w:rFonts w:eastAsia="Arial"/>
                <w:color w:val="000000" w:themeColor="text1"/>
              </w:rPr>
            </w:pPr>
            <w:r w:rsidRPr="009665D6">
              <w:rPr>
                <w:rFonts w:eastAsia="Arial"/>
                <w:color w:val="000000" w:themeColor="text1"/>
              </w:rPr>
              <w:t xml:space="preserve">Gather relevant data and information from a range of digital, online </w:t>
            </w:r>
            <w:r w:rsidRPr="008D0820">
              <w:rPr>
                <w:rFonts w:eastAsia="Arial"/>
                <w:color w:val="000000" w:themeColor="text1"/>
              </w:rPr>
              <w:t>and print sources (ACHES056)</w:t>
            </w:r>
          </w:p>
        </w:tc>
        <w:tc>
          <w:tcPr>
            <w:tcW w:w="2500" w:type="pct"/>
            <w:shd w:val="clear" w:color="auto" w:fill="auto"/>
          </w:tcPr>
          <w:p w:rsidR="00935F91" w:rsidRPr="00315B1C" w:rsidRDefault="009665D6" w:rsidP="00A5238C">
            <w:pPr>
              <w:pStyle w:val="ListBulletsquare-4thlevel"/>
              <w:spacing w:before="100" w:after="100"/>
              <w:ind w:left="142"/>
              <w:rPr>
                <w:rFonts w:eastAsia="Arial"/>
                <w:color w:val="000000" w:themeColor="text1"/>
              </w:rPr>
            </w:pPr>
            <w:r>
              <w:rPr>
                <w:rFonts w:eastAsia="Arial"/>
                <w:color w:val="000000" w:themeColor="text1"/>
              </w:rPr>
              <w:t xml:space="preserve">Identify, gather and sort information and </w:t>
            </w:r>
            <w:r w:rsidR="00935F91" w:rsidRPr="00CE04E2">
              <w:rPr>
                <w:rFonts w:eastAsia="Arial"/>
                <w:color w:val="000000" w:themeColor="text1"/>
              </w:rPr>
              <w:t>ideas from a range of sources and reference as appropriate (ACHCS096)</w:t>
            </w:r>
          </w:p>
        </w:tc>
      </w:tr>
      <w:tr w:rsidR="00935F91" w:rsidRPr="00B1717B" w:rsidTr="008F4F90">
        <w:tc>
          <w:tcPr>
            <w:tcW w:w="2500" w:type="pct"/>
            <w:shd w:val="clear" w:color="auto" w:fill="auto"/>
          </w:tcPr>
          <w:p w:rsidR="00935F91" w:rsidRPr="00B1717B" w:rsidRDefault="00935F91" w:rsidP="007432A0">
            <w:pPr>
              <w:pStyle w:val="ListBulletsquare-4thlevel"/>
              <w:spacing w:before="100" w:after="100"/>
              <w:ind w:left="142"/>
              <w:rPr>
                <w:rFonts w:eastAsia="Arial"/>
                <w:color w:val="000000" w:themeColor="text1"/>
              </w:rPr>
            </w:pPr>
            <w:r w:rsidRPr="00CE04E2">
              <w:rPr>
                <w:rFonts w:eastAsia="Arial"/>
                <w:color w:val="000000" w:themeColor="text1"/>
              </w:rPr>
              <w:t>Apply economics and business knowledge, skills and concepts in familiar, new and hypothetical situations (ACHES059)</w:t>
            </w:r>
          </w:p>
        </w:tc>
        <w:tc>
          <w:tcPr>
            <w:tcW w:w="2500" w:type="pct"/>
            <w:shd w:val="clear" w:color="auto" w:fill="auto"/>
          </w:tcPr>
          <w:p w:rsidR="00935F91" w:rsidRPr="00B1717B" w:rsidRDefault="00935F91" w:rsidP="00A5238C">
            <w:pPr>
              <w:pStyle w:val="ListBulletsquare-4thlevel"/>
              <w:spacing w:before="100" w:after="100"/>
              <w:ind w:left="142"/>
              <w:rPr>
                <w:rFonts w:eastAsia="Arial"/>
                <w:color w:val="000000" w:themeColor="text1"/>
              </w:rPr>
            </w:pPr>
            <w:r w:rsidRPr="00CE04E2">
              <w:rPr>
                <w:rFonts w:eastAsia="Arial"/>
                <w:color w:val="000000" w:themeColor="text1"/>
              </w:rPr>
              <w:t>C</w:t>
            </w:r>
            <w:r w:rsidR="009665D6">
              <w:rPr>
                <w:rFonts w:eastAsia="Arial"/>
                <w:color w:val="000000" w:themeColor="text1"/>
              </w:rPr>
              <w:t xml:space="preserve">ritically evaluate information and </w:t>
            </w:r>
            <w:r w:rsidRPr="00CE04E2">
              <w:rPr>
                <w:rFonts w:eastAsia="Arial"/>
                <w:color w:val="000000" w:themeColor="text1"/>
              </w:rPr>
              <w:t>ideas from a range of sou</w:t>
            </w:r>
            <w:r w:rsidR="009665D6">
              <w:rPr>
                <w:rFonts w:eastAsia="Arial"/>
                <w:color w:val="000000" w:themeColor="text1"/>
              </w:rPr>
              <w:t>rces in relation to civics and citizenship topics and</w:t>
            </w:r>
            <w:r w:rsidRPr="00CE04E2">
              <w:rPr>
                <w:rFonts w:eastAsia="Arial"/>
                <w:color w:val="000000" w:themeColor="text1"/>
              </w:rPr>
              <w:t xml:space="preserve"> issues (ACHCS097)</w:t>
            </w:r>
          </w:p>
        </w:tc>
      </w:tr>
    </w:tbl>
    <w:p w:rsidR="00A5238C" w:rsidRPr="00A5238C" w:rsidRDefault="00A5238C" w:rsidP="00A5238C"/>
    <w:p w:rsidR="0038497F" w:rsidRPr="00B1717B" w:rsidRDefault="0038497F" w:rsidP="0038497F">
      <w:pPr>
        <w:pStyle w:val="ListBulletsquare-4thlevel"/>
        <w:tabs>
          <w:tab w:val="left" w:pos="5744"/>
        </w:tabs>
        <w:spacing w:before="100" w:after="100" w:line="240" w:lineRule="auto"/>
        <w:ind w:left="284"/>
        <w:rPr>
          <w:b/>
          <w:color w:val="000000" w:themeColor="text1"/>
        </w:rPr>
      </w:pPr>
      <w:r w:rsidRPr="00B1717B">
        <w:rPr>
          <w:b/>
          <w:color w:val="000000" w:themeColor="text1"/>
        </w:rPr>
        <w:tab/>
      </w:r>
    </w:p>
    <w:p w:rsidR="0038497F" w:rsidRPr="00B1717B" w:rsidRDefault="0038497F" w:rsidP="0038497F">
      <w:pPr>
        <w:rPr>
          <w:rFonts w:ascii="Arial" w:eastAsia="Calibri" w:hAnsi="Arial" w:cs="Arial"/>
          <w:b/>
          <w:color w:val="000000" w:themeColor="text1"/>
          <w:sz w:val="20"/>
          <w:szCs w:val="20"/>
          <w:lang w:val="en-MY" w:eastAsia="en-AU"/>
        </w:rPr>
      </w:pPr>
      <w:r w:rsidRPr="00B1717B">
        <w:rPr>
          <w:rFonts w:ascii="Arial" w:hAnsi="Arial" w:cs="Arial"/>
          <w:b/>
          <w:color w:val="000000" w:themeColor="text1"/>
          <w:sz w:val="20"/>
          <w:szCs w:val="20"/>
        </w:rPr>
        <w:br w:type="page"/>
      </w:r>
    </w:p>
    <w:tbl>
      <w:tblPr>
        <w:tblStyle w:val="TableGrid"/>
        <w:tblW w:w="5301" w:type="pct"/>
        <w:tblInd w:w="-459" w:type="dxa"/>
        <w:tblLook w:val="04A0" w:firstRow="1" w:lastRow="0" w:firstColumn="1" w:lastColumn="0" w:noHBand="0" w:noVBand="1"/>
      </w:tblPr>
      <w:tblGrid>
        <w:gridCol w:w="7513"/>
        <w:gridCol w:w="7514"/>
      </w:tblGrid>
      <w:tr w:rsidR="009665D6" w:rsidRPr="00D81ACE" w:rsidTr="0017608A">
        <w:trPr>
          <w:tblHeader/>
        </w:trPr>
        <w:tc>
          <w:tcPr>
            <w:tcW w:w="5000" w:type="pct"/>
            <w:gridSpan w:val="2"/>
            <w:shd w:val="clear" w:color="auto" w:fill="548DD4" w:themeFill="text2" w:themeFillTint="99"/>
          </w:tcPr>
          <w:p w:rsidR="009665D6" w:rsidRPr="00D34D42" w:rsidRDefault="009665D6" w:rsidP="0017608A">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38497F" w:rsidRPr="00B1717B" w:rsidTr="007A396B">
        <w:tc>
          <w:tcPr>
            <w:tcW w:w="5000" w:type="pct"/>
            <w:gridSpan w:val="2"/>
            <w:shd w:val="clear" w:color="auto" w:fill="8DB3E2" w:themeFill="text2" w:themeFillTint="66"/>
          </w:tcPr>
          <w:p w:rsidR="0038497F" w:rsidRPr="00B1717B" w:rsidRDefault="0038497F" w:rsidP="007A396B">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38497F" w:rsidRPr="00D34D42" w:rsidTr="007A396B">
        <w:trPr>
          <w:tblHeader/>
        </w:trPr>
        <w:tc>
          <w:tcPr>
            <w:tcW w:w="2500" w:type="pct"/>
            <w:shd w:val="clear" w:color="auto" w:fill="C6D9F1" w:themeFill="text2" w:themeFillTint="33"/>
            <w:vAlign w:val="center"/>
          </w:tcPr>
          <w:p w:rsidR="0038497F" w:rsidRPr="00D34D42" w:rsidRDefault="0038497F" w:rsidP="007A396B">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38497F" w:rsidRPr="00D34D42" w:rsidRDefault="0038497F" w:rsidP="007A396B">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2821AD" w:rsidRPr="00B1717B" w:rsidTr="008F4F90">
        <w:tc>
          <w:tcPr>
            <w:tcW w:w="2500" w:type="pct"/>
            <w:vAlign w:val="center"/>
          </w:tcPr>
          <w:p w:rsidR="00865D78" w:rsidRPr="009E56DC"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F51899">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247"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248" w:tooltip="Display the glossary entry for analyse" w:history="1">
              <w:r w:rsidRPr="00490CD5">
                <w:rPr>
                  <w:rFonts w:ascii="Arial" w:hAnsi="Arial" w:cs="Arial"/>
                  <w:color w:val="000000"/>
                  <w:sz w:val="20"/>
                  <w:szCs w:val="20"/>
                </w:rPr>
                <w:t>analyse</w:t>
              </w:r>
            </w:hyperlink>
            <w:r w:rsidRPr="00490CD5">
              <w:rPr>
                <w:rFonts w:ascii="Arial" w:hAnsi="Arial" w:cs="Arial"/>
                <w:color w:val="000000"/>
                <w:sz w:val="20"/>
                <w:szCs w:val="20"/>
              </w:rPr>
              <w:t xml:space="preserve"> factors that influence major consumer and financial decisions</w:t>
            </w:r>
            <w:r w:rsidRPr="00AD0F0B">
              <w:rPr>
                <w:rFonts w:ascii="Arial" w:hAnsi="Arial" w:cs="Arial"/>
                <w:color w:val="000000"/>
                <w:sz w:val="20"/>
                <w:szCs w:val="20"/>
              </w:rPr>
              <w:t xml:space="preserve"> and </w:t>
            </w:r>
            <w:hyperlink r:id="rId249" w:tooltip="Display the glossary entry for explain" w:history="1">
              <w:r w:rsidRPr="00AD0F0B">
                <w:rPr>
                  <w:rFonts w:ascii="Arial" w:hAnsi="Arial" w:cs="Arial"/>
                  <w:color w:val="000000"/>
                  <w:sz w:val="20"/>
                  <w:szCs w:val="20"/>
                </w:rPr>
                <w:t>explain</w:t>
              </w:r>
            </w:hyperlink>
            <w:r w:rsidRPr="00AD0F0B">
              <w:rPr>
                <w:rFonts w:ascii="Arial" w:hAnsi="Arial" w:cs="Arial"/>
                <w:color w:val="000000"/>
                <w:sz w:val="20"/>
                <w:szCs w:val="20"/>
              </w:rPr>
              <w:t xml:space="preserve"> the short- and long-term effects of these decisions</w:t>
            </w:r>
            <w:r w:rsidRPr="009E56DC">
              <w:rPr>
                <w:rFonts w:ascii="Arial" w:hAnsi="Arial" w:cs="Arial"/>
                <w:color w:val="000000"/>
                <w:sz w:val="20"/>
                <w:szCs w:val="20"/>
              </w:rPr>
              <w:t xml:space="preserve">. They </w:t>
            </w:r>
            <w:hyperlink r:id="rId25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251"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25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865D78" w:rsidRPr="009E56DC"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490CD5">
              <w:rPr>
                <w:rFonts w:ascii="Arial" w:hAnsi="Arial" w:cs="Arial"/>
                <w:color w:val="000000"/>
                <w:sz w:val="20"/>
                <w:szCs w:val="20"/>
              </w:rPr>
              <w:t xml:space="preserve">When researching, students </w:t>
            </w:r>
            <w:hyperlink r:id="rId253" w:tooltip="Display the glossary entry for develop" w:history="1">
              <w:r w:rsidRPr="00490CD5">
                <w:rPr>
                  <w:rFonts w:ascii="Arial" w:hAnsi="Arial" w:cs="Arial"/>
                  <w:color w:val="000000"/>
                  <w:sz w:val="20"/>
                  <w:szCs w:val="20"/>
                </w:rPr>
                <w:t>develop</w:t>
              </w:r>
            </w:hyperlink>
            <w:r w:rsidRPr="00490CD5">
              <w:rPr>
                <w:rFonts w:ascii="Arial" w:hAnsi="Arial" w:cs="Arial"/>
                <w:color w:val="000000"/>
                <w:sz w:val="20"/>
                <w:szCs w:val="20"/>
              </w:rPr>
              <w:t xml:space="preserve"> questions and formulate hypotheses to frame an investigation of an economic or business issue or event. They </w:t>
            </w:r>
            <w:r w:rsidRPr="00490CD5">
              <w:rPr>
                <w:rFonts w:ascii="Arial" w:eastAsia="Calibri" w:hAnsi="Arial" w:cs="Arial"/>
                <w:color w:val="000000" w:themeColor="text1"/>
                <w:sz w:val="20"/>
                <w:szCs w:val="20"/>
                <w:shd w:val="clear" w:color="auto" w:fill="B8CCE4" w:themeFill="accent1" w:themeFillTint="66"/>
                <w:lang w:val="en-MY"/>
              </w:rPr>
              <w:t xml:space="preserve">gather and </w:t>
            </w:r>
            <w:hyperlink r:id="rId254" w:tooltip="Display the glossary entry for analyse" w:history="1">
              <w:r w:rsidRPr="00490CD5">
                <w:rPr>
                  <w:rFonts w:ascii="Arial" w:eastAsia="Calibri" w:hAnsi="Arial" w:cs="Arial"/>
                  <w:color w:val="000000" w:themeColor="text1"/>
                  <w:sz w:val="20"/>
                  <w:szCs w:val="20"/>
                  <w:shd w:val="clear" w:color="auto" w:fill="B8CCE4" w:themeFill="accent1" w:themeFillTint="66"/>
                  <w:lang w:val="en-MY"/>
                </w:rPr>
                <w:t>analyse</w:t>
              </w:r>
            </w:hyperlink>
            <w:r w:rsidRPr="00490CD5">
              <w:rPr>
                <w:rFonts w:ascii="Arial" w:eastAsia="Calibri" w:hAnsi="Arial" w:cs="Arial"/>
                <w:color w:val="000000" w:themeColor="text1"/>
                <w:sz w:val="20"/>
                <w:szCs w:val="20"/>
                <w:shd w:val="clear" w:color="auto" w:fill="B8CCE4" w:themeFill="accent1" w:themeFillTint="66"/>
                <w:lang w:val="en-MY"/>
              </w:rPr>
              <w:t xml:space="preserve"> reliable data and information from different sources</w:t>
            </w:r>
            <w:r w:rsidRPr="00490CD5">
              <w:rPr>
                <w:rFonts w:ascii="Arial" w:hAnsi="Arial" w:cs="Arial"/>
                <w:color w:val="000000"/>
                <w:sz w:val="20"/>
                <w:szCs w:val="20"/>
              </w:rPr>
              <w:t xml:space="preserve"> to </w:t>
            </w:r>
            <w:hyperlink r:id="rId255" w:tooltip="Display the glossary entry for identify" w:history="1">
              <w:r w:rsidRPr="00490CD5">
                <w:rPr>
                  <w:rFonts w:ascii="Arial" w:hAnsi="Arial" w:cs="Arial"/>
                  <w:color w:val="000000"/>
                  <w:sz w:val="20"/>
                  <w:szCs w:val="20"/>
                </w:rPr>
                <w:t>identify</w:t>
              </w:r>
            </w:hyperlink>
            <w:r w:rsidRPr="00490CD5">
              <w:rPr>
                <w:rFonts w:ascii="Arial" w:hAnsi="Arial" w:cs="Arial"/>
                <w:color w:val="000000"/>
                <w:sz w:val="20"/>
                <w:szCs w:val="20"/>
              </w:rPr>
              <w:t xml:space="preserve"> trends, </w:t>
            </w:r>
            <w:hyperlink r:id="rId256" w:tooltip="Display the glossary entry for explain" w:history="1">
              <w:r w:rsidRPr="00490CD5">
                <w:rPr>
                  <w:rFonts w:ascii="Arial" w:hAnsi="Arial" w:cs="Arial"/>
                  <w:color w:val="000000"/>
                  <w:sz w:val="20"/>
                  <w:szCs w:val="20"/>
                </w:rPr>
                <w:t>explain</w:t>
              </w:r>
            </w:hyperlink>
            <w:r w:rsidRPr="00490CD5">
              <w:rPr>
                <w:rFonts w:ascii="Arial" w:hAnsi="Arial" w:cs="Arial"/>
                <w:color w:val="000000"/>
                <w:sz w:val="20"/>
                <w:szCs w:val="20"/>
              </w:rPr>
              <w:t xml:space="preserve"> relationships</w:t>
            </w:r>
            <w:r w:rsidRPr="00AD0F0B">
              <w:rPr>
                <w:rFonts w:ascii="Arial" w:hAnsi="Arial" w:cs="Arial"/>
                <w:color w:val="000000"/>
                <w:sz w:val="20"/>
                <w:szCs w:val="20"/>
              </w:rPr>
              <w:t xml:space="preserve"> and make predictions. </w:t>
            </w:r>
            <w:r w:rsidRPr="00490CD5">
              <w:rPr>
                <w:rFonts w:ascii="Arial" w:hAnsi="Arial" w:cs="Arial"/>
                <w:color w:val="000000"/>
                <w:sz w:val="20"/>
                <w:szCs w:val="20"/>
              </w:rPr>
              <w:t xml:space="preserve">Students generate alternative responses to an issue, taking into account multiple perspectives. They use cost-benefit analysis and appropriate criteria to propose and </w:t>
            </w:r>
            <w:hyperlink r:id="rId257" w:tooltip="Display the glossary entry for justify" w:history="1">
              <w:r w:rsidRPr="00490CD5">
                <w:rPr>
                  <w:rFonts w:ascii="Arial" w:hAnsi="Arial" w:cs="Arial"/>
                  <w:color w:val="000000"/>
                  <w:sz w:val="20"/>
                  <w:szCs w:val="20"/>
                </w:rPr>
                <w:t>justify</w:t>
              </w:r>
            </w:hyperlink>
            <w:r w:rsidRPr="00490CD5">
              <w:rPr>
                <w:rFonts w:ascii="Arial" w:hAnsi="Arial" w:cs="Arial"/>
                <w:color w:val="000000"/>
                <w:sz w:val="20"/>
                <w:szCs w:val="20"/>
              </w:rPr>
              <w:t xml:space="preserve"> a course of action. </w:t>
            </w:r>
            <w:r w:rsidRPr="00490CD5">
              <w:rPr>
                <w:rFonts w:ascii="Arial" w:eastAsia="Calibri" w:hAnsi="Arial" w:cs="Arial"/>
                <w:color w:val="000000" w:themeColor="text1"/>
                <w:sz w:val="20"/>
                <w:szCs w:val="20"/>
                <w:shd w:val="clear" w:color="auto" w:fill="B8CCE4" w:themeFill="accent1" w:themeFillTint="66"/>
                <w:lang w:val="en-MY"/>
              </w:rPr>
              <w:t xml:space="preserve">They </w:t>
            </w:r>
            <w:hyperlink r:id="rId258" w:tooltip="Display the glossary entry for apply" w:history="1">
              <w:r w:rsidRPr="00490CD5">
                <w:rPr>
                  <w:rFonts w:ascii="Arial" w:eastAsia="Calibri" w:hAnsi="Arial" w:cs="Arial"/>
                  <w:color w:val="000000" w:themeColor="text1"/>
                  <w:sz w:val="20"/>
                  <w:szCs w:val="20"/>
                  <w:shd w:val="clear" w:color="auto" w:fill="B8CCE4" w:themeFill="accent1" w:themeFillTint="66"/>
                  <w:lang w:val="en-MY"/>
                </w:rPr>
                <w:t>apply</w:t>
              </w:r>
            </w:hyperlink>
            <w:r w:rsidRPr="00490CD5">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complex hypothetical problems</w:t>
            </w:r>
            <w:r w:rsidRPr="00490CD5">
              <w:rPr>
                <w:rFonts w:ascii="Arial" w:hAnsi="Arial" w:cs="Arial"/>
                <w:color w:val="000000"/>
                <w:sz w:val="20"/>
                <w:szCs w:val="20"/>
              </w:rPr>
              <w:t xml:space="preserve">. Students </w:t>
            </w:r>
            <w:hyperlink r:id="rId259" w:tooltip="Display the glossary entry for develop" w:history="1">
              <w:r w:rsidRPr="00490CD5">
                <w:rPr>
                  <w:rFonts w:ascii="Arial" w:hAnsi="Arial" w:cs="Arial"/>
                  <w:color w:val="000000"/>
                  <w:sz w:val="20"/>
                  <w:szCs w:val="20"/>
                </w:rPr>
                <w:t>develop</w:t>
              </w:r>
            </w:hyperlink>
            <w:r w:rsidRPr="00490CD5">
              <w:rPr>
                <w:rFonts w:ascii="Arial" w:hAnsi="Arial" w:cs="Arial"/>
                <w:color w:val="000000"/>
                <w:sz w:val="20"/>
                <w:szCs w:val="20"/>
              </w:rPr>
              <w:t xml:space="preserve"> and present evidence-based conclusions and reasoned arguments incorporating different points of view. They use appropriate texts, subject-specific language, conventions and concepts</w:t>
            </w:r>
            <w:r w:rsidRPr="00AD0F0B">
              <w:rPr>
                <w:rFonts w:ascii="Arial" w:hAnsi="Arial" w:cs="Arial"/>
                <w:color w:val="000000"/>
                <w:sz w:val="20"/>
                <w:szCs w:val="20"/>
              </w:rPr>
              <w:t xml:space="preserve">. They </w:t>
            </w:r>
            <w:hyperlink r:id="rId260" w:tooltip="Display the glossary entry for analyse" w:history="1">
              <w:r w:rsidRPr="00AD0F0B">
                <w:rPr>
                  <w:rFonts w:ascii="Arial" w:hAnsi="Arial" w:cs="Arial"/>
                  <w:color w:val="000000"/>
                  <w:sz w:val="20"/>
                  <w:szCs w:val="20"/>
                </w:rPr>
                <w:t>analyse</w:t>
              </w:r>
            </w:hyperlink>
            <w:r w:rsidRPr="00AD0F0B">
              <w:rPr>
                <w:rFonts w:ascii="Arial" w:hAnsi="Arial" w:cs="Arial"/>
                <w:color w:val="000000"/>
                <w:sz w:val="20"/>
                <w:szCs w:val="20"/>
              </w:rPr>
              <w:t xml:space="preserve"> the intended and unintended effects of economic and business decisions and the potential consequences of alternative actions</w:t>
            </w:r>
            <w:r w:rsidRPr="009E56DC">
              <w:rPr>
                <w:rFonts w:ascii="Arial" w:hAnsi="Arial" w:cs="Arial"/>
                <w:color w:val="000000"/>
                <w:sz w:val="20"/>
                <w:szCs w:val="20"/>
              </w:rPr>
              <w:t>.</w:t>
            </w:r>
          </w:p>
          <w:p w:rsidR="002821AD" w:rsidRPr="005149EF" w:rsidRDefault="002821AD" w:rsidP="00865D78">
            <w:pPr>
              <w:spacing w:before="120" w:after="120"/>
              <w:rPr>
                <w:rFonts w:ascii="Arial" w:hAnsi="Arial" w:cs="Arial"/>
                <w:color w:val="000000" w:themeColor="text1"/>
                <w:sz w:val="20"/>
                <w:szCs w:val="20"/>
              </w:rPr>
            </w:pPr>
          </w:p>
        </w:tc>
        <w:tc>
          <w:tcPr>
            <w:tcW w:w="2500" w:type="pct"/>
            <w:shd w:val="clear" w:color="auto" w:fill="auto"/>
          </w:tcPr>
          <w:p w:rsidR="00865D78" w:rsidRPr="001E5BEF"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D445A7">
              <w:rPr>
                <w:rFonts w:ascii="Arial" w:eastAsia="Calibri" w:hAnsi="Arial" w:cs="Arial"/>
                <w:color w:val="000000" w:themeColor="text1"/>
                <w:sz w:val="20"/>
                <w:szCs w:val="20"/>
                <w:shd w:val="clear" w:color="auto" w:fill="B8CCE4" w:themeFill="accent1" w:themeFillTint="66"/>
                <w:lang w:val="en-MY"/>
              </w:rPr>
              <w:t>By the end of Year 10, students</w:t>
            </w:r>
            <w:r w:rsidRPr="001E5BEF">
              <w:rPr>
                <w:rFonts w:ascii="Arial" w:hAnsi="Arial" w:cs="Arial"/>
                <w:color w:val="000000"/>
                <w:sz w:val="20"/>
                <w:szCs w:val="20"/>
              </w:rPr>
              <w:t xml:space="preserve"> </w:t>
            </w:r>
            <w:hyperlink r:id="rId261" w:tooltip="Display the glossary entry for compare" w:history="1">
              <w:r w:rsidRPr="001E5BEF">
                <w:rPr>
                  <w:rFonts w:ascii="Arial" w:hAnsi="Arial" w:cs="Arial"/>
                  <w:color w:val="000000"/>
                  <w:sz w:val="20"/>
                  <w:szCs w:val="20"/>
                </w:rPr>
                <w:t>compare</w:t>
              </w:r>
            </w:hyperlink>
            <w:r w:rsidRPr="001E5BEF">
              <w:rPr>
                <w:rFonts w:ascii="Arial" w:hAnsi="Arial" w:cs="Arial"/>
                <w:color w:val="000000"/>
                <w:sz w:val="20"/>
                <w:szCs w:val="20"/>
              </w:rPr>
              <w:t xml:space="preserve"> and </w:t>
            </w:r>
            <w:hyperlink r:id="rId262"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the key features and values of systems of government, and </w:t>
            </w:r>
            <w:hyperlink r:id="rId263"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Australian Government’s global roles and responsibilities. They </w:t>
            </w:r>
            <w:hyperlink r:id="rId264"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role of the High Court and </w:t>
            </w:r>
            <w:hyperlink r:id="rId265"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how Australia’s international legal obligations influence law and government policy. Students </w:t>
            </w:r>
            <w:hyperlink r:id="rId266"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a range of factors that sustain democratic societies.</w:t>
            </w:r>
          </w:p>
          <w:p w:rsidR="00865D78" w:rsidRPr="001E5BEF" w:rsidRDefault="00865D78" w:rsidP="00865D78">
            <w:pPr>
              <w:pStyle w:val="NormalWeb"/>
              <w:shd w:val="clear" w:color="auto" w:fill="FFFFFF"/>
              <w:spacing w:before="120" w:beforeAutospacing="0" w:after="150" w:afterAutospacing="0"/>
              <w:rPr>
                <w:rFonts w:ascii="Arial" w:hAnsi="Arial" w:cs="Arial"/>
                <w:color w:val="000000"/>
                <w:sz w:val="20"/>
                <w:szCs w:val="20"/>
              </w:rPr>
            </w:pPr>
            <w:r w:rsidRPr="001E5BEF">
              <w:rPr>
                <w:rFonts w:ascii="Arial" w:hAnsi="Arial" w:cs="Arial"/>
                <w:color w:val="000000"/>
                <w:sz w:val="20"/>
                <w:szCs w:val="20"/>
              </w:rPr>
              <w:t xml:space="preserve">When researching, students </w:t>
            </w:r>
            <w:hyperlink r:id="rId267" w:tooltip="Display the glossary entry for evaluate" w:history="1">
              <w:r w:rsidRPr="00AD0F0B">
                <w:rPr>
                  <w:rFonts w:ascii="Arial" w:hAnsi="Arial" w:cs="Arial"/>
                  <w:color w:val="000000"/>
                  <w:sz w:val="20"/>
                  <w:szCs w:val="20"/>
                </w:rPr>
                <w:t>evaluate</w:t>
              </w:r>
            </w:hyperlink>
            <w:r w:rsidRPr="00AD0F0B">
              <w:rPr>
                <w:rFonts w:ascii="Arial" w:hAnsi="Arial" w:cs="Arial"/>
                <w:color w:val="000000"/>
                <w:sz w:val="20"/>
                <w:szCs w:val="20"/>
              </w:rPr>
              <w:t xml:space="preserve"> a range of questions to </w:t>
            </w:r>
            <w:hyperlink r:id="rId268" w:tooltip="Display the glossary entry for investigate" w:history="1">
              <w:r w:rsidRPr="00AD0F0B">
                <w:rPr>
                  <w:rFonts w:ascii="Arial" w:hAnsi="Arial" w:cs="Arial"/>
                  <w:color w:val="000000"/>
                  <w:sz w:val="20"/>
                  <w:szCs w:val="20"/>
                </w:rPr>
                <w:t>investigate</w:t>
              </w:r>
            </w:hyperlink>
            <w:r w:rsidRPr="00AD0F0B">
              <w:rPr>
                <w:rFonts w:ascii="Arial" w:hAnsi="Arial" w:cs="Arial"/>
                <w:color w:val="000000"/>
                <w:sz w:val="20"/>
                <w:szCs w:val="20"/>
              </w:rPr>
              <w:t xml:space="preserve"> Australia’s political and legal systems and </w:t>
            </w:r>
            <w:hyperlink r:id="rId269" w:tooltip="Display the glossary entry for critically analyse" w:history="1">
              <w:r w:rsidRPr="00490CD5">
                <w:rPr>
                  <w:rFonts w:ascii="Arial" w:eastAsia="Calibri" w:hAnsi="Arial" w:cs="Arial"/>
                  <w:color w:val="000000" w:themeColor="text1"/>
                  <w:sz w:val="20"/>
                  <w:szCs w:val="20"/>
                  <w:shd w:val="clear" w:color="auto" w:fill="B8CCE4" w:themeFill="accent1" w:themeFillTint="66"/>
                  <w:lang w:val="en-MY"/>
                </w:rPr>
                <w:t>critically analyse</w:t>
              </w:r>
            </w:hyperlink>
            <w:r w:rsidRPr="00490CD5">
              <w:rPr>
                <w:rFonts w:ascii="Arial" w:eastAsia="Calibri" w:hAnsi="Arial" w:cs="Arial"/>
                <w:color w:val="000000" w:themeColor="text1"/>
                <w:sz w:val="20"/>
                <w:szCs w:val="20"/>
                <w:shd w:val="clear" w:color="auto" w:fill="B8CCE4" w:themeFill="accent1" w:themeFillTint="66"/>
                <w:lang w:val="en-MY"/>
              </w:rPr>
              <w:t xml:space="preserve"> information gathered from different sources</w:t>
            </w:r>
            <w:r w:rsidRPr="001E5BEF">
              <w:rPr>
                <w:rFonts w:ascii="Arial" w:hAnsi="Arial" w:cs="Arial"/>
                <w:color w:val="000000"/>
                <w:sz w:val="20"/>
                <w:szCs w:val="20"/>
              </w:rPr>
              <w:t xml:space="preserve"> for relevance, reliability and omission. They </w:t>
            </w:r>
            <w:r w:rsidRPr="00490CD5">
              <w:rPr>
                <w:rFonts w:ascii="Arial" w:hAnsi="Arial" w:cs="Arial"/>
                <w:color w:val="000000"/>
                <w:sz w:val="20"/>
                <w:szCs w:val="20"/>
              </w:rPr>
              <w:t xml:space="preserve">account for and </w:t>
            </w:r>
            <w:hyperlink r:id="rId270" w:tooltip="Display the glossary entry for evaluate" w:history="1">
              <w:r w:rsidRPr="00490CD5">
                <w:rPr>
                  <w:rFonts w:ascii="Arial" w:hAnsi="Arial" w:cs="Arial"/>
                  <w:color w:val="000000"/>
                  <w:sz w:val="20"/>
                  <w:szCs w:val="20"/>
                </w:rPr>
                <w:t>evaluate</w:t>
              </w:r>
            </w:hyperlink>
            <w:r w:rsidRPr="00490CD5">
              <w:rPr>
                <w:rFonts w:ascii="Arial" w:hAnsi="Arial" w:cs="Arial"/>
                <w:color w:val="000000"/>
                <w:sz w:val="20"/>
                <w:szCs w:val="20"/>
              </w:rPr>
              <w:t xml:space="preserve"> different interpretations and points of view on civics and citizenship issues. When planning for action, students take account of multiple perspectives and ambiguities, use democratic processes, and negotiate solutions to an issue</w:t>
            </w:r>
            <w:r w:rsidRPr="001E5BEF">
              <w:rPr>
                <w:rFonts w:ascii="Arial" w:hAnsi="Arial" w:cs="Arial"/>
                <w:color w:val="000000"/>
                <w:sz w:val="20"/>
                <w:szCs w:val="20"/>
              </w:rPr>
              <w:t xml:space="preserve">. </w:t>
            </w:r>
            <w:r w:rsidRPr="00AD0F0B">
              <w:rPr>
                <w:rFonts w:ascii="Arial" w:hAnsi="Arial" w:cs="Arial"/>
                <w:color w:val="000000"/>
                <w:sz w:val="20"/>
                <w:szCs w:val="20"/>
              </w:rPr>
              <w:t xml:space="preserve">Students </w:t>
            </w:r>
            <w:hyperlink r:id="rId271" w:tooltip="Display the glossary entry for develop" w:history="1">
              <w:r w:rsidRPr="00AD0F0B">
                <w:rPr>
                  <w:rFonts w:ascii="Arial" w:hAnsi="Arial" w:cs="Arial"/>
                  <w:color w:val="000000"/>
                  <w:sz w:val="20"/>
                  <w:szCs w:val="20"/>
                </w:rPr>
                <w:t>develop</w:t>
              </w:r>
            </w:hyperlink>
            <w:r w:rsidRPr="00AD0F0B">
              <w:rPr>
                <w:rFonts w:ascii="Arial" w:hAnsi="Arial" w:cs="Arial"/>
                <w:color w:val="000000"/>
                <w:sz w:val="20"/>
                <w:szCs w:val="20"/>
              </w:rPr>
              <w:t xml:space="preserve"> and present evidenced-based arguments incorporating different points of view on civics and citizenship issues. They use appropriate texts, subject-specific language and concepts</w:t>
            </w:r>
            <w:r w:rsidRPr="001E5BEF">
              <w:rPr>
                <w:rFonts w:ascii="Arial" w:hAnsi="Arial" w:cs="Arial"/>
                <w:color w:val="000000"/>
                <w:sz w:val="20"/>
                <w:szCs w:val="20"/>
              </w:rPr>
              <w:t xml:space="preserve">. </w:t>
            </w:r>
            <w:r w:rsidRPr="00490CD5">
              <w:rPr>
                <w:rFonts w:ascii="Arial" w:hAnsi="Arial" w:cs="Arial"/>
                <w:color w:val="000000"/>
                <w:sz w:val="20"/>
                <w:szCs w:val="20"/>
              </w:rPr>
              <w:t xml:space="preserve">They </w:t>
            </w:r>
            <w:hyperlink r:id="rId272" w:tooltip="Display the glossary entry for evaluate" w:history="1">
              <w:r w:rsidRPr="00490CD5">
                <w:rPr>
                  <w:rFonts w:ascii="Arial" w:hAnsi="Arial" w:cs="Arial"/>
                  <w:color w:val="000000"/>
                  <w:sz w:val="20"/>
                  <w:szCs w:val="20"/>
                </w:rPr>
                <w:t>evaluate</w:t>
              </w:r>
            </w:hyperlink>
            <w:r w:rsidRPr="00490CD5">
              <w:rPr>
                <w:rFonts w:ascii="Arial" w:hAnsi="Arial" w:cs="Arial"/>
                <w:color w:val="000000"/>
                <w:sz w:val="20"/>
                <w:szCs w:val="20"/>
              </w:rPr>
              <w:t xml:space="preserve"> ways they can be active and informed citizens in different contexts</w:t>
            </w:r>
            <w:r w:rsidRPr="001E5BEF">
              <w:rPr>
                <w:rFonts w:ascii="Arial" w:hAnsi="Arial" w:cs="Arial"/>
                <w:color w:val="000000"/>
                <w:sz w:val="20"/>
                <w:szCs w:val="20"/>
              </w:rPr>
              <w:t>.</w:t>
            </w:r>
          </w:p>
          <w:p w:rsidR="002821AD" w:rsidRPr="002821AD" w:rsidRDefault="002821AD" w:rsidP="00865D78">
            <w:pPr>
              <w:spacing w:before="120" w:after="120"/>
              <w:rPr>
                <w:rFonts w:ascii="Arial" w:hAnsi="Arial" w:cs="Arial"/>
                <w:color w:val="000000" w:themeColor="text1"/>
                <w:sz w:val="20"/>
                <w:szCs w:val="20"/>
              </w:rPr>
            </w:pPr>
          </w:p>
        </w:tc>
      </w:tr>
    </w:tbl>
    <w:p w:rsidR="00081261" w:rsidRDefault="00081261">
      <w:pPr>
        <w:rPr>
          <w:rFonts w:asciiTheme="majorHAnsi" w:eastAsiaTheme="majorEastAsia" w:hAnsiTheme="majorHAnsi" w:cstheme="majorBidi"/>
          <w:color w:val="365F91" w:themeColor="accent1" w:themeShade="BF"/>
          <w:sz w:val="32"/>
          <w:szCs w:val="32"/>
        </w:rPr>
      </w:pPr>
      <w:r>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8D0820" w:rsidRPr="00D81ACE" w:rsidTr="009C3A6E">
        <w:trPr>
          <w:tblHeader/>
        </w:trPr>
        <w:tc>
          <w:tcPr>
            <w:tcW w:w="5000" w:type="pct"/>
            <w:gridSpan w:val="4"/>
            <w:shd w:val="clear" w:color="auto" w:fill="548DD4" w:themeFill="text2" w:themeFillTint="99"/>
          </w:tcPr>
          <w:p w:rsidR="008D0820" w:rsidRPr="00D34D42" w:rsidRDefault="008D0820" w:rsidP="009C3A6E">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8D0820" w:rsidRPr="00B1717B" w:rsidTr="009C3A6E">
        <w:tc>
          <w:tcPr>
            <w:tcW w:w="5000" w:type="pct"/>
            <w:gridSpan w:val="4"/>
            <w:shd w:val="clear" w:color="auto" w:fill="8DB3E2" w:themeFill="text2" w:themeFillTint="66"/>
          </w:tcPr>
          <w:p w:rsidR="008D0820" w:rsidRPr="00B1717B" w:rsidRDefault="008D0820" w:rsidP="00B3390C">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3390C">
              <w:rPr>
                <w:b/>
                <w:color w:val="000000" w:themeColor="text1"/>
                <w:sz w:val="22"/>
                <w:szCs w:val="22"/>
                <w:lang w:val="en-AU"/>
              </w:rPr>
              <w:t>c</w:t>
            </w:r>
            <w:r w:rsidRPr="00B1717B">
              <w:rPr>
                <w:b/>
                <w:color w:val="000000" w:themeColor="text1"/>
                <w:sz w:val="22"/>
                <w:szCs w:val="22"/>
                <w:lang w:val="en-AU"/>
              </w:rPr>
              <w:t>apabilities</w:t>
            </w:r>
          </w:p>
        </w:tc>
      </w:tr>
      <w:tr w:rsidR="008D0820" w:rsidRPr="00B1717B" w:rsidTr="009C3A6E">
        <w:trPr>
          <w:tblHeader/>
        </w:trPr>
        <w:tc>
          <w:tcPr>
            <w:tcW w:w="1250" w:type="pct"/>
            <w:shd w:val="clear" w:color="auto" w:fill="C6D9F1" w:themeFill="text2" w:themeFillTint="33"/>
          </w:tcPr>
          <w:p w:rsidR="008D0820" w:rsidRPr="00B1717B" w:rsidRDefault="008D0820"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8D0820" w:rsidRPr="00B1717B" w:rsidRDefault="00B3390C"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8D0820" w:rsidRPr="00B1717B" w:rsidRDefault="008D0820"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250" w:type="pct"/>
            <w:shd w:val="clear" w:color="auto" w:fill="C6D9F1" w:themeFill="text2" w:themeFillTint="33"/>
          </w:tcPr>
          <w:p w:rsidR="008D0820" w:rsidRPr="00B1717B" w:rsidRDefault="008D0820"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Ethical understanding</w:t>
            </w:r>
          </w:p>
        </w:tc>
      </w:tr>
      <w:tr w:rsidR="0017608A" w:rsidRPr="00174FAF" w:rsidTr="009C3A6E">
        <w:tc>
          <w:tcPr>
            <w:tcW w:w="1250" w:type="pct"/>
          </w:tcPr>
          <w:p w:rsidR="0017608A" w:rsidRPr="00174FAF" w:rsidRDefault="0017608A"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E1FD6">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3E1FD6">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1250" w:type="pct"/>
          </w:tcPr>
          <w:p w:rsidR="0017608A" w:rsidRPr="00174FAF" w:rsidRDefault="0017608A"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E1FD6">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1250" w:type="pct"/>
          </w:tcPr>
          <w:p w:rsidR="0017608A" w:rsidRPr="003E1FD6" w:rsidRDefault="0017608A"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E1FD6">
              <w:rPr>
                <w:rFonts w:ascii="Arial" w:eastAsia="Arial" w:hAnsi="Arial" w:cs="Arial"/>
                <w:color w:val="000000" w:themeColor="text1"/>
                <w:sz w:val="20"/>
                <w:szCs w:val="20"/>
                <w:lang w:val="en-MY" w:eastAsia="en-AU"/>
              </w:rPr>
              <w:t>Clarify complex information and ideas drawn from a range of sources</w:t>
            </w:r>
          </w:p>
        </w:tc>
        <w:tc>
          <w:tcPr>
            <w:tcW w:w="1250" w:type="pct"/>
          </w:tcPr>
          <w:p w:rsidR="0017608A" w:rsidRPr="00174FAF" w:rsidRDefault="0017608A"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B73F7">
              <w:rPr>
                <w:rFonts w:ascii="Arial" w:eastAsia="Arial" w:hAnsi="Arial" w:cs="Arial"/>
                <w:color w:val="000000" w:themeColor="text1"/>
                <w:sz w:val="20"/>
                <w:szCs w:val="20"/>
                <w:lang w:val="en-MY" w:eastAsia="en-AU"/>
              </w:rPr>
              <w:t>Critique generalised statements about ethical concepts</w:t>
            </w:r>
          </w:p>
        </w:tc>
      </w:tr>
      <w:tr w:rsidR="0017608A" w:rsidRPr="00174FAF" w:rsidTr="009C3A6E">
        <w:tc>
          <w:tcPr>
            <w:tcW w:w="1250" w:type="pct"/>
          </w:tcPr>
          <w:p w:rsidR="0017608A" w:rsidRPr="00174FAF" w:rsidRDefault="0017608A"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17608A" w:rsidRPr="00174FAF" w:rsidRDefault="0017608A"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17608A" w:rsidRPr="003E1FD6" w:rsidRDefault="0017608A"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17608A" w:rsidRPr="00174FAF" w:rsidRDefault="0017608A"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B73F7">
              <w:rPr>
                <w:rFonts w:ascii="Arial" w:eastAsia="Arial" w:hAnsi="Arial" w:cs="Arial"/>
                <w:color w:val="000000" w:themeColor="text1"/>
                <w:sz w:val="20"/>
                <w:szCs w:val="20"/>
                <w:lang w:val="en-MY" w:eastAsia="en-AU"/>
              </w:rPr>
              <w:t>Evaluate the merits of conflicting rights and responsibilities in global contexts</w:t>
            </w:r>
          </w:p>
        </w:tc>
      </w:tr>
    </w:tbl>
    <w:p w:rsidR="000E1293" w:rsidRDefault="000E1293" w:rsidP="000E1293">
      <w:pPr>
        <w:rPr>
          <w:rFonts w:asciiTheme="majorHAnsi" w:eastAsiaTheme="majorEastAsia" w:hAnsiTheme="majorHAnsi" w:cstheme="majorBidi"/>
          <w:color w:val="365F91" w:themeColor="accent1" w:themeShade="BF"/>
          <w:sz w:val="32"/>
          <w:szCs w:val="32"/>
        </w:rPr>
      </w:pPr>
    </w:p>
    <w:tbl>
      <w:tblPr>
        <w:tblStyle w:val="TableGrid"/>
        <w:tblW w:w="5301" w:type="pct"/>
        <w:tblInd w:w="-459" w:type="dxa"/>
        <w:tblLook w:val="04A0" w:firstRow="1" w:lastRow="0" w:firstColumn="1" w:lastColumn="0" w:noHBand="0" w:noVBand="1"/>
      </w:tblPr>
      <w:tblGrid>
        <w:gridCol w:w="7547"/>
        <w:gridCol w:w="7480"/>
      </w:tblGrid>
      <w:tr w:rsidR="008D0820" w:rsidRPr="00D34D42" w:rsidTr="009C3A6E">
        <w:trPr>
          <w:tblHeader/>
        </w:trPr>
        <w:tc>
          <w:tcPr>
            <w:tcW w:w="5000" w:type="pct"/>
            <w:gridSpan w:val="2"/>
            <w:shd w:val="clear" w:color="auto" w:fill="548DD4" w:themeFill="text2" w:themeFillTint="99"/>
          </w:tcPr>
          <w:p w:rsidR="008D0820" w:rsidRDefault="00ED2EEE" w:rsidP="009C3A6E">
            <w:pPr>
              <w:pStyle w:val="ListBulletsquare-4thlevel"/>
              <w:spacing w:before="100" w:after="240"/>
              <w:ind w:left="284"/>
              <w:rPr>
                <w:b/>
                <w:color w:val="FFFFFF" w:themeColor="background1"/>
                <w:sz w:val="22"/>
                <w:szCs w:val="22"/>
              </w:rPr>
            </w:pPr>
            <w:r>
              <w:rPr>
                <w:b/>
                <w:color w:val="FFFFFF" w:themeColor="background1"/>
                <w:sz w:val="22"/>
                <w:szCs w:val="22"/>
              </w:rPr>
              <w:t>Secondary resource kit</w:t>
            </w:r>
          </w:p>
        </w:tc>
      </w:tr>
      <w:tr w:rsidR="008D0820" w:rsidRPr="00ED2EEE" w:rsidTr="009C3A6E">
        <w:trPr>
          <w:tblHeader/>
        </w:trPr>
        <w:tc>
          <w:tcPr>
            <w:tcW w:w="5000" w:type="pct"/>
            <w:gridSpan w:val="2"/>
            <w:shd w:val="clear" w:color="auto" w:fill="8DB3E2" w:themeFill="text2" w:themeFillTint="66"/>
          </w:tcPr>
          <w:p w:rsidR="008D0820" w:rsidRPr="00ED2EEE" w:rsidRDefault="008D0820" w:rsidP="009C3A6E">
            <w:pPr>
              <w:pStyle w:val="ListBulletsquare-4thlevel"/>
              <w:spacing w:before="100" w:after="100"/>
              <w:ind w:left="284"/>
              <w:jc w:val="center"/>
              <w:rPr>
                <w:b/>
                <w:color w:val="000000" w:themeColor="text1"/>
                <w:sz w:val="22"/>
                <w:szCs w:val="22"/>
                <w:lang w:val="en-AU"/>
              </w:rPr>
            </w:pPr>
            <w:r w:rsidRPr="00ED2EEE">
              <w:rPr>
                <w:b/>
                <w:color w:val="000000" w:themeColor="text1"/>
                <w:sz w:val="22"/>
                <w:szCs w:val="22"/>
                <w:lang w:val="en-AU"/>
              </w:rPr>
              <w:t>Consumer and Financial Literacy National Framework</w:t>
            </w:r>
          </w:p>
        </w:tc>
      </w:tr>
      <w:tr w:rsidR="008D0820" w:rsidRPr="00ED2EEE" w:rsidTr="009C3A6E">
        <w:trPr>
          <w:tblHeader/>
        </w:trPr>
        <w:tc>
          <w:tcPr>
            <w:tcW w:w="2511" w:type="pct"/>
            <w:shd w:val="clear" w:color="auto" w:fill="C6D9F1" w:themeFill="text2" w:themeFillTint="33"/>
          </w:tcPr>
          <w:p w:rsidR="008D0820" w:rsidRPr="00ED2EEE" w:rsidRDefault="008D0820" w:rsidP="009C3A6E">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Knowledge and understanding</w:t>
            </w:r>
          </w:p>
        </w:tc>
        <w:tc>
          <w:tcPr>
            <w:tcW w:w="2489" w:type="pct"/>
            <w:shd w:val="clear" w:color="auto" w:fill="C6D9F1" w:themeFill="text2" w:themeFillTint="33"/>
            <w:vAlign w:val="center"/>
          </w:tcPr>
          <w:p w:rsidR="008D0820" w:rsidRPr="00ED2EEE" w:rsidRDefault="008D0820" w:rsidP="009C3A6E">
            <w:pPr>
              <w:pStyle w:val="ListBulletsquare-4thlevel"/>
              <w:spacing w:before="100" w:after="100"/>
              <w:ind w:left="284"/>
              <w:rPr>
                <w:b/>
                <w:color w:val="000000" w:themeColor="text1"/>
                <w:sz w:val="22"/>
                <w:szCs w:val="22"/>
                <w:lang w:val="en-AU"/>
              </w:rPr>
            </w:pPr>
            <w:r w:rsidRPr="00ED2EEE">
              <w:rPr>
                <w:b/>
                <w:color w:val="000000" w:themeColor="text1"/>
                <w:sz w:val="22"/>
                <w:szCs w:val="22"/>
                <w:lang w:val="en-AU"/>
              </w:rPr>
              <w:t>Competence</w:t>
            </w:r>
          </w:p>
        </w:tc>
      </w:tr>
      <w:tr w:rsidR="008D0820" w:rsidRPr="00F12768" w:rsidTr="009C3A6E">
        <w:tc>
          <w:tcPr>
            <w:tcW w:w="2511" w:type="pct"/>
          </w:tcPr>
          <w:p w:rsidR="008D0820" w:rsidRPr="00265A79" w:rsidRDefault="009665D6"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E237C">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p>
        </w:tc>
        <w:tc>
          <w:tcPr>
            <w:tcW w:w="2489" w:type="pct"/>
          </w:tcPr>
          <w:p w:rsidR="008D0820" w:rsidRPr="00174FAF" w:rsidRDefault="009665D6"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65A79">
              <w:rPr>
                <w:rFonts w:ascii="Arial" w:eastAsia="Arial" w:hAnsi="Arial" w:cs="Arial"/>
                <w:color w:val="000000" w:themeColor="text1"/>
                <w:sz w:val="20"/>
                <w:szCs w:val="20"/>
                <w:lang w:val="en-MY" w:eastAsia="en-AU"/>
              </w:rPr>
              <w:t>Analyse relevant informat</w:t>
            </w:r>
            <w:r w:rsidR="008D0820" w:rsidRPr="00265A79">
              <w:rPr>
                <w:rFonts w:ascii="Arial" w:eastAsia="Arial" w:hAnsi="Arial" w:cs="Arial"/>
                <w:color w:val="000000" w:themeColor="text1"/>
                <w:sz w:val="20"/>
                <w:szCs w:val="20"/>
                <w:lang w:val="en-MY" w:eastAsia="en-AU"/>
              </w:rPr>
              <w:t>ion to make informed choices when purchasing goods and services and/ or to resolve consumer choices</w:t>
            </w:r>
          </w:p>
        </w:tc>
      </w:tr>
    </w:tbl>
    <w:p w:rsidR="008D0820" w:rsidRDefault="008D0820" w:rsidP="000E1293"/>
    <w:p w:rsidR="004B45B9" w:rsidRDefault="000E1293">
      <w:r>
        <w:br w:type="page"/>
      </w:r>
    </w:p>
    <w:p w:rsidR="004B45B9" w:rsidRDefault="004B45B9" w:rsidP="004B45B9">
      <w:pPr>
        <w:pStyle w:val="Heading1"/>
        <w:spacing w:after="240"/>
        <w:rPr>
          <w:rFonts w:ascii="Arial" w:hAnsi="Arial" w:cs="Arial"/>
          <w:b/>
        </w:rPr>
      </w:pPr>
      <w:bookmarkStart w:id="23" w:name="_Toc474075224"/>
      <w:r w:rsidRPr="00E124AB">
        <w:rPr>
          <w:rFonts w:ascii="Arial" w:hAnsi="Arial" w:cs="Arial"/>
          <w:b/>
        </w:rPr>
        <w:lastRenderedPageBreak/>
        <w:t>BUY SMART</w:t>
      </w:r>
      <w:r>
        <w:rPr>
          <w:rFonts w:ascii="Arial" w:hAnsi="Arial" w:cs="Arial"/>
          <w:b/>
        </w:rPr>
        <w:t xml:space="preserve"> – ENHANCING</w:t>
      </w:r>
      <w:r w:rsidRPr="009748F5">
        <w:rPr>
          <w:rFonts w:ascii="Arial" w:hAnsi="Arial" w:cs="Arial"/>
          <w:b/>
        </w:rPr>
        <w:t xml:space="preserve"> </w:t>
      </w:r>
      <w:r>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23"/>
    </w:p>
    <w:p w:rsidR="009665D6" w:rsidRPr="00F711C2" w:rsidRDefault="009665D6" w:rsidP="009665D6">
      <w:pPr>
        <w:pStyle w:val="Heading2"/>
        <w:rPr>
          <w:rFonts w:ascii="Arial" w:hAnsi="Arial" w:cs="Arial"/>
          <w:sz w:val="32"/>
          <w:szCs w:val="32"/>
        </w:rPr>
      </w:pPr>
      <w:bookmarkStart w:id="24" w:name="_Toc472678883"/>
      <w:bookmarkStart w:id="25" w:name="_Toc474075225"/>
      <w:r w:rsidRPr="00F711C2">
        <w:rPr>
          <w:rFonts w:ascii="Arial" w:hAnsi="Arial" w:cs="Arial"/>
          <w:sz w:val="32"/>
          <w:szCs w:val="32"/>
        </w:rPr>
        <w:t>Unit 2: Enhancing resource kit</w:t>
      </w:r>
      <w:bookmarkEnd w:id="24"/>
      <w:bookmarkEnd w:id="25"/>
    </w:p>
    <w:tbl>
      <w:tblPr>
        <w:tblStyle w:val="TableGrid"/>
        <w:tblW w:w="5450" w:type="pct"/>
        <w:tblInd w:w="-459" w:type="dxa"/>
        <w:tblLook w:val="04A0" w:firstRow="1" w:lastRow="0" w:firstColumn="1" w:lastColumn="0" w:noHBand="0" w:noVBand="1"/>
      </w:tblPr>
      <w:tblGrid>
        <w:gridCol w:w="5245"/>
        <w:gridCol w:w="145"/>
        <w:gridCol w:w="4629"/>
        <w:gridCol w:w="324"/>
        <w:gridCol w:w="4922"/>
        <w:gridCol w:w="185"/>
      </w:tblGrid>
      <w:tr w:rsidR="008D0820" w:rsidRPr="00801ECE" w:rsidTr="002D72D2">
        <w:trPr>
          <w:gridAfter w:val="1"/>
          <w:wAfter w:w="61" w:type="pct"/>
          <w:tblHeader/>
        </w:trPr>
        <w:tc>
          <w:tcPr>
            <w:tcW w:w="4939" w:type="pct"/>
            <w:gridSpan w:val="5"/>
            <w:shd w:val="clear" w:color="auto" w:fill="76923C" w:themeFill="accent3" w:themeFillShade="BF"/>
          </w:tcPr>
          <w:p w:rsidR="008D0820" w:rsidRDefault="008D0820" w:rsidP="009C3A6E">
            <w:pPr>
              <w:pStyle w:val="ListBulletsquare-4thlevel"/>
              <w:spacing w:before="100" w:after="240"/>
              <w:ind w:left="284"/>
              <w:rPr>
                <w:b/>
                <w:color w:val="FFFFFF" w:themeColor="background1"/>
                <w:sz w:val="22"/>
                <w:szCs w:val="22"/>
              </w:rPr>
            </w:pPr>
            <w:r>
              <w:rPr>
                <w:b/>
                <w:color w:val="FFFFFF" w:themeColor="background1"/>
                <w:sz w:val="22"/>
                <w:szCs w:val="22"/>
              </w:rPr>
              <w:t>Enhancing resource kit</w:t>
            </w:r>
          </w:p>
        </w:tc>
      </w:tr>
      <w:tr w:rsidR="004B45B9" w:rsidRPr="00CA7086" w:rsidTr="002D72D2">
        <w:trPr>
          <w:gridAfter w:val="1"/>
          <w:wAfter w:w="61" w:type="pct"/>
          <w:trHeight w:val="473"/>
          <w:tblHeader/>
        </w:trPr>
        <w:tc>
          <w:tcPr>
            <w:tcW w:w="4939" w:type="pct"/>
            <w:gridSpan w:val="5"/>
            <w:shd w:val="clear" w:color="auto" w:fill="C2D69B" w:themeFill="accent3" w:themeFillTint="99"/>
          </w:tcPr>
          <w:p w:rsidR="004B45B9" w:rsidRPr="00926B24" w:rsidRDefault="004B45B9" w:rsidP="005A07FD">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tc>
      </w:tr>
      <w:tr w:rsidR="004B45B9" w:rsidRPr="00D34D42" w:rsidTr="002D72D2">
        <w:trPr>
          <w:gridAfter w:val="1"/>
          <w:wAfter w:w="61" w:type="pct"/>
          <w:tblHeader/>
        </w:trPr>
        <w:tc>
          <w:tcPr>
            <w:tcW w:w="1744" w:type="pct"/>
            <w:gridSpan w:val="2"/>
            <w:shd w:val="clear" w:color="auto" w:fill="D6E3BC" w:themeFill="accent3" w:themeFillTint="66"/>
            <w:vAlign w:val="center"/>
          </w:tcPr>
          <w:p w:rsidR="004B45B9" w:rsidRPr="00D34D42" w:rsidRDefault="004B45B9"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498" w:type="pct"/>
            <w:shd w:val="clear" w:color="auto" w:fill="D6E3BC" w:themeFill="accent3" w:themeFillTint="66"/>
            <w:vAlign w:val="center"/>
          </w:tcPr>
          <w:p w:rsidR="004B45B9" w:rsidRPr="00D34D42" w:rsidRDefault="004B45B9" w:rsidP="005A07FD">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c>
          <w:tcPr>
            <w:tcW w:w="1698" w:type="pct"/>
            <w:gridSpan w:val="2"/>
            <w:shd w:val="clear" w:color="auto" w:fill="D6E3BC" w:themeFill="accent3" w:themeFillTint="66"/>
            <w:vAlign w:val="center"/>
          </w:tcPr>
          <w:p w:rsidR="004B45B9" w:rsidRDefault="004B45B9" w:rsidP="00200989">
            <w:pPr>
              <w:ind w:left="237" w:right="774"/>
              <w:rPr>
                <w:rFonts w:ascii="Arial" w:hAnsi="Arial" w:cs="Arial"/>
                <w:b/>
                <w:color w:val="000000" w:themeColor="text1"/>
              </w:rPr>
            </w:pPr>
            <w:r>
              <w:rPr>
                <w:rFonts w:ascii="Arial" w:hAnsi="Arial" w:cs="Arial"/>
                <w:b/>
                <w:color w:val="000000" w:themeColor="text1"/>
              </w:rPr>
              <w:t>English</w:t>
            </w:r>
          </w:p>
        </w:tc>
      </w:tr>
      <w:tr w:rsidR="00FD44FF" w:rsidRPr="00B1717B" w:rsidTr="002D72D2">
        <w:trPr>
          <w:gridAfter w:val="1"/>
          <w:wAfter w:w="61" w:type="pct"/>
        </w:trPr>
        <w:tc>
          <w:tcPr>
            <w:tcW w:w="1744" w:type="pct"/>
            <w:gridSpan w:val="2"/>
            <w:shd w:val="clear" w:color="auto" w:fill="auto"/>
          </w:tcPr>
          <w:p w:rsidR="00FD44FF" w:rsidRPr="00BE5F0C" w:rsidRDefault="00FD44FF" w:rsidP="009C3A6E">
            <w:pPr>
              <w:pStyle w:val="ListBulletsquare-4thlevel"/>
              <w:spacing w:before="100" w:after="100"/>
              <w:ind w:left="142"/>
              <w:rPr>
                <w:rFonts w:eastAsia="Arial"/>
                <w:color w:val="000000" w:themeColor="text1"/>
              </w:rPr>
            </w:pPr>
            <w:r w:rsidRPr="00E20012">
              <w:rPr>
                <w:rFonts w:eastAsia="Arial"/>
                <w:color w:val="000000" w:themeColor="text1"/>
              </w:rPr>
              <w:t>Factors that influence major consumer and financial decisions and the short- and long-term consequences of these decisions (ACHEK053)</w:t>
            </w:r>
          </w:p>
        </w:tc>
        <w:tc>
          <w:tcPr>
            <w:tcW w:w="1498" w:type="pct"/>
            <w:shd w:val="clear" w:color="auto" w:fill="auto"/>
          </w:tcPr>
          <w:p w:rsidR="00FD44FF" w:rsidRPr="009C5421" w:rsidRDefault="00494103" w:rsidP="007432A0">
            <w:pPr>
              <w:pStyle w:val="ListBulletsquare-4thlevel"/>
              <w:spacing w:before="100" w:after="100"/>
              <w:ind w:left="142"/>
              <w:rPr>
                <w:rFonts w:eastAsia="Arial"/>
                <w:color w:val="000000" w:themeColor="text1"/>
              </w:rPr>
            </w:pPr>
            <w:r>
              <w:rPr>
                <w:rFonts w:eastAsia="Arial"/>
                <w:color w:val="000000" w:themeColor="text1"/>
              </w:rPr>
              <w:t>Identify, gather and sort information and</w:t>
            </w:r>
            <w:r w:rsidR="00FD44FF" w:rsidRPr="009C5421">
              <w:rPr>
                <w:rFonts w:eastAsia="Arial"/>
                <w:color w:val="000000" w:themeColor="text1"/>
              </w:rPr>
              <w:t xml:space="preserve"> ideas from a range of sourc</w:t>
            </w:r>
            <w:r>
              <w:rPr>
                <w:rFonts w:eastAsia="Arial"/>
                <w:color w:val="000000" w:themeColor="text1"/>
              </w:rPr>
              <w:t>es and reference as appropriate</w:t>
            </w:r>
            <w:r w:rsidR="00FD44FF" w:rsidRPr="009C5421">
              <w:rPr>
                <w:rFonts w:eastAsia="Arial"/>
                <w:color w:val="000000" w:themeColor="text1"/>
              </w:rPr>
              <w:t xml:space="preserve"> (ACHCS096)</w:t>
            </w:r>
          </w:p>
        </w:tc>
        <w:tc>
          <w:tcPr>
            <w:tcW w:w="1698" w:type="pct"/>
            <w:gridSpan w:val="2"/>
          </w:tcPr>
          <w:p w:rsidR="00FD44FF" w:rsidRPr="00BA1253" w:rsidRDefault="00FD44FF" w:rsidP="009C3A6E">
            <w:pPr>
              <w:spacing w:before="34" w:line="250" w:lineRule="auto"/>
              <w:ind w:left="75" w:right="538"/>
              <w:rPr>
                <w:rFonts w:ascii="Arial" w:eastAsia="Arial" w:hAnsi="Arial" w:cs="Arial"/>
                <w:color w:val="000000" w:themeColor="text1"/>
                <w:sz w:val="20"/>
                <w:szCs w:val="20"/>
                <w:lang w:val="en-MY" w:eastAsia="en-AU"/>
              </w:rPr>
            </w:pPr>
            <w:r w:rsidRPr="00BA1253">
              <w:rPr>
                <w:rFonts w:ascii="Arial" w:eastAsia="Arial" w:hAnsi="Arial" w:cs="Arial"/>
                <w:color w:val="000000" w:themeColor="text1"/>
                <w:sz w:val="20"/>
                <w:szCs w:val="20"/>
                <w:lang w:val="en-MY" w:eastAsia="en-AU"/>
              </w:rPr>
              <w:t>Analyse and explain how text structures, language features and visual features of texts and the context in which texts are experienced may influence audience response (ACEL</w:t>
            </w:r>
            <w:r>
              <w:rPr>
                <w:rFonts w:ascii="Arial" w:eastAsia="Arial" w:hAnsi="Arial" w:cs="Arial"/>
                <w:color w:val="000000" w:themeColor="text1"/>
                <w:sz w:val="20"/>
                <w:szCs w:val="20"/>
                <w:lang w:val="en-MY" w:eastAsia="en-AU"/>
              </w:rPr>
              <w:t>T1641)</w:t>
            </w:r>
          </w:p>
        </w:tc>
      </w:tr>
      <w:tr w:rsidR="00FD44FF" w:rsidRPr="00B1717B" w:rsidTr="002D72D2">
        <w:trPr>
          <w:gridAfter w:val="1"/>
          <w:wAfter w:w="61" w:type="pct"/>
          <w:trHeight w:val="95"/>
        </w:trPr>
        <w:tc>
          <w:tcPr>
            <w:tcW w:w="1744" w:type="pct"/>
            <w:gridSpan w:val="2"/>
            <w:shd w:val="clear" w:color="auto" w:fill="auto"/>
          </w:tcPr>
          <w:p w:rsidR="00FD44FF" w:rsidRPr="00C50C89" w:rsidRDefault="00FD44FF" w:rsidP="009C3A6E">
            <w:pPr>
              <w:pStyle w:val="ListBulletsquare-4thlevel"/>
              <w:spacing w:before="100" w:after="100"/>
              <w:ind w:left="142"/>
              <w:rPr>
                <w:rFonts w:eastAsia="Arial"/>
                <w:color w:val="000000" w:themeColor="text1"/>
              </w:rPr>
            </w:pPr>
            <w:r w:rsidRPr="00C50C89">
              <w:rPr>
                <w:rFonts w:eastAsia="Arial"/>
                <w:color w:val="000000" w:themeColor="text1"/>
              </w:rPr>
              <w:t>Gather relevant and reliable data and information from a range of digital, online and pr</w:t>
            </w:r>
            <w:r w:rsidR="00B8381C">
              <w:rPr>
                <w:rFonts w:eastAsia="Arial"/>
                <w:color w:val="000000" w:themeColor="text1"/>
              </w:rPr>
              <w:t xml:space="preserve">int sources </w:t>
            </w:r>
            <w:r w:rsidRPr="00C50C89">
              <w:rPr>
                <w:rFonts w:eastAsia="Arial"/>
                <w:color w:val="000000" w:themeColor="text1"/>
              </w:rPr>
              <w:t>(ACHES056)</w:t>
            </w:r>
          </w:p>
        </w:tc>
        <w:tc>
          <w:tcPr>
            <w:tcW w:w="1498" w:type="pct"/>
            <w:shd w:val="clear" w:color="auto" w:fill="auto"/>
          </w:tcPr>
          <w:p w:rsidR="00FD44FF" w:rsidRPr="009C5421" w:rsidRDefault="00FD44FF" w:rsidP="009C3A6E">
            <w:pPr>
              <w:pStyle w:val="ListBulletsquare-4thlevel"/>
              <w:spacing w:before="100" w:after="100"/>
              <w:ind w:left="142"/>
              <w:rPr>
                <w:rFonts w:eastAsia="Arial"/>
                <w:color w:val="000000" w:themeColor="text1"/>
              </w:rPr>
            </w:pPr>
            <w:r w:rsidRPr="009C5421">
              <w:rPr>
                <w:rFonts w:eastAsia="Arial"/>
                <w:color w:val="000000" w:themeColor="text1"/>
              </w:rPr>
              <w:t>Pr</w:t>
            </w:r>
            <w:r w:rsidR="00494103">
              <w:rPr>
                <w:rFonts w:eastAsia="Arial"/>
                <w:color w:val="000000" w:themeColor="text1"/>
              </w:rPr>
              <w:t xml:space="preserve">esent evidence-based civics and citizenship arguments using </w:t>
            </w:r>
            <w:r w:rsidRPr="009C5421">
              <w:rPr>
                <w:rFonts w:eastAsia="Arial"/>
                <w:color w:val="000000" w:themeColor="text1"/>
              </w:rPr>
              <w:t>subject-specific language (ACHCS101)</w:t>
            </w:r>
          </w:p>
        </w:tc>
        <w:tc>
          <w:tcPr>
            <w:tcW w:w="1698" w:type="pct"/>
            <w:gridSpan w:val="2"/>
          </w:tcPr>
          <w:p w:rsidR="00FD44FF" w:rsidRPr="00F11336" w:rsidRDefault="00FD44FF" w:rsidP="009C3A6E">
            <w:pPr>
              <w:pStyle w:val="ListBulletsquare-4thlevel"/>
              <w:spacing w:before="100" w:after="100"/>
              <w:ind w:left="142"/>
              <w:rPr>
                <w:rFonts w:eastAsia="Arial"/>
                <w:color w:val="000000" w:themeColor="text1"/>
              </w:rPr>
            </w:pPr>
            <w:r w:rsidRPr="00BA1253">
              <w:rPr>
                <w:rFonts w:eastAsia="Arial"/>
                <w:color w:val="000000" w:themeColor="text1"/>
              </w:rPr>
              <w:t>Use organisation patterns, voice and language conventions to present a point of view on a subject, speaking clearly, coherently and with effect, using logic, imagery and rhetorical devices to engage audiences (ACELY1813)</w:t>
            </w:r>
          </w:p>
        </w:tc>
      </w:tr>
      <w:tr w:rsidR="00886109" w:rsidRPr="00B1717B" w:rsidTr="002D72D2">
        <w:trPr>
          <w:gridAfter w:val="1"/>
          <w:wAfter w:w="61" w:type="pct"/>
        </w:trPr>
        <w:tc>
          <w:tcPr>
            <w:tcW w:w="1744" w:type="pct"/>
            <w:gridSpan w:val="2"/>
            <w:shd w:val="clear" w:color="auto" w:fill="auto"/>
          </w:tcPr>
          <w:p w:rsidR="00886109" w:rsidRPr="00E20012" w:rsidRDefault="00886109" w:rsidP="00886109">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(ACHES057)</w:t>
            </w:r>
          </w:p>
        </w:tc>
        <w:tc>
          <w:tcPr>
            <w:tcW w:w="1498" w:type="pct"/>
            <w:shd w:val="clear" w:color="auto" w:fill="auto"/>
          </w:tcPr>
          <w:p w:rsidR="00886109" w:rsidRPr="009C5421" w:rsidRDefault="00886109" w:rsidP="00886109">
            <w:pPr>
              <w:pStyle w:val="ListBulletsquare-4thlevel"/>
              <w:spacing w:before="100" w:after="100"/>
              <w:ind w:left="142"/>
              <w:rPr>
                <w:rFonts w:eastAsia="Arial"/>
                <w:color w:val="000000" w:themeColor="text1"/>
              </w:rPr>
            </w:pPr>
          </w:p>
        </w:tc>
        <w:tc>
          <w:tcPr>
            <w:tcW w:w="1698" w:type="pct"/>
            <w:gridSpan w:val="2"/>
          </w:tcPr>
          <w:p w:rsidR="00886109" w:rsidRPr="003F5197" w:rsidRDefault="00886109" w:rsidP="00886109">
            <w:pPr>
              <w:pStyle w:val="ListBulletsquare-4thlevel"/>
              <w:spacing w:before="100" w:after="100"/>
              <w:ind w:left="142"/>
              <w:rPr>
                <w:rFonts w:eastAsia="Arial"/>
                <w:color w:val="000000" w:themeColor="text1"/>
              </w:rPr>
            </w:pPr>
            <w:r w:rsidRPr="00BA1253">
              <w:rPr>
                <w:rFonts w:eastAsia="Arial"/>
                <w:color w:val="000000" w:themeColor="text1"/>
              </w:rPr>
              <w:t>Identify and analyse implicit or explicit values, beliefs and assumptions in texts and how these are influenced by purposes and likely audiences (ACELY1752)</w:t>
            </w:r>
          </w:p>
        </w:tc>
      </w:tr>
      <w:tr w:rsidR="00886109" w:rsidRPr="00B1717B" w:rsidTr="002D72D2">
        <w:trPr>
          <w:gridAfter w:val="1"/>
          <w:wAfter w:w="61" w:type="pct"/>
        </w:trPr>
        <w:tc>
          <w:tcPr>
            <w:tcW w:w="1744" w:type="pct"/>
            <w:gridSpan w:val="2"/>
            <w:shd w:val="clear" w:color="auto" w:fill="auto"/>
          </w:tcPr>
          <w:p w:rsidR="00886109" w:rsidRPr="00E20012" w:rsidRDefault="00886109" w:rsidP="00886109">
            <w:pPr>
              <w:pStyle w:val="ListBulletsquare-4thlevel"/>
              <w:spacing w:before="100" w:after="100"/>
              <w:ind w:left="142"/>
              <w:rPr>
                <w:rFonts w:eastAsia="Arial"/>
                <w:color w:val="000000" w:themeColor="text1"/>
              </w:rPr>
            </w:pPr>
            <w:r w:rsidRPr="00E20012">
              <w:rPr>
                <w:rFonts w:eastAsia="Arial"/>
                <w:color w:val="000000" w:themeColor="text1"/>
              </w:rPr>
              <w:t>Generate a range of viable options in response to an economic or business issue or event, use cost-benefit analysis and appropriate criteria to recommend and justify a course of action and predict the potential conse</w:t>
            </w:r>
            <w:r w:rsidR="00B8381C">
              <w:rPr>
                <w:rFonts w:eastAsia="Arial"/>
                <w:color w:val="000000" w:themeColor="text1"/>
              </w:rPr>
              <w:t xml:space="preserve">quences of the proposed action </w:t>
            </w:r>
            <w:r w:rsidRPr="00E20012">
              <w:rPr>
                <w:rFonts w:eastAsia="Arial"/>
                <w:color w:val="000000" w:themeColor="text1"/>
              </w:rPr>
              <w:t>(ACHES058)</w:t>
            </w:r>
          </w:p>
        </w:tc>
        <w:tc>
          <w:tcPr>
            <w:tcW w:w="1498" w:type="pct"/>
            <w:shd w:val="clear" w:color="auto" w:fill="auto"/>
          </w:tcPr>
          <w:p w:rsidR="00886109" w:rsidRPr="0056158B" w:rsidRDefault="00886109" w:rsidP="00886109">
            <w:pPr>
              <w:pStyle w:val="ListBulletsquare-4thlevel"/>
              <w:spacing w:before="100" w:after="100"/>
              <w:ind w:left="142"/>
              <w:rPr>
                <w:rFonts w:eastAsia="Arial"/>
                <w:sz w:val="18"/>
                <w:szCs w:val="18"/>
              </w:rPr>
            </w:pPr>
          </w:p>
        </w:tc>
        <w:tc>
          <w:tcPr>
            <w:tcW w:w="1698" w:type="pct"/>
            <w:gridSpan w:val="2"/>
          </w:tcPr>
          <w:p w:rsidR="00886109" w:rsidRPr="00315B1C" w:rsidRDefault="00886109" w:rsidP="00886109">
            <w:pPr>
              <w:pStyle w:val="ListBulletsquare-4thlevel"/>
              <w:spacing w:before="100" w:after="100"/>
              <w:ind w:left="142"/>
              <w:rPr>
                <w:rFonts w:eastAsia="Arial"/>
                <w:color w:val="000000" w:themeColor="text1"/>
              </w:rPr>
            </w:pPr>
            <w:r w:rsidRPr="005D0444">
              <w:rPr>
                <w:rFonts w:eastAsia="Arial"/>
                <w:color w:val="000000" w:themeColor="text1"/>
              </w:rPr>
              <w:t>Create sustained texts, including texts that combine specific digital or media content, for imaginative,</w:t>
            </w:r>
            <w:r>
              <w:rPr>
                <w:rFonts w:eastAsia="Arial"/>
                <w:color w:val="000000" w:themeColor="text1"/>
              </w:rPr>
              <w:t xml:space="preserve"> </w:t>
            </w:r>
            <w:r w:rsidRPr="005D0444">
              <w:rPr>
                <w:rFonts w:eastAsia="Arial"/>
                <w:color w:val="000000" w:themeColor="text1"/>
              </w:rPr>
              <w:t>informative, or persuasive purposes that reflect upon challenging and complex issues (ACELY1756)</w:t>
            </w:r>
          </w:p>
        </w:tc>
      </w:tr>
      <w:tr w:rsidR="00886109" w:rsidRPr="00B1717B" w:rsidTr="002D72D2">
        <w:trPr>
          <w:gridAfter w:val="1"/>
          <w:wAfter w:w="61" w:type="pct"/>
        </w:trPr>
        <w:tc>
          <w:tcPr>
            <w:tcW w:w="1744" w:type="pct"/>
            <w:gridSpan w:val="2"/>
            <w:shd w:val="clear" w:color="auto" w:fill="auto"/>
          </w:tcPr>
          <w:p w:rsidR="00886109" w:rsidRPr="00E20012" w:rsidRDefault="00886109" w:rsidP="00886109">
            <w:pPr>
              <w:pStyle w:val="ListBulletsquare-4thlevel"/>
              <w:spacing w:before="100" w:after="100"/>
              <w:ind w:left="142"/>
              <w:rPr>
                <w:rFonts w:eastAsia="Arial"/>
                <w:color w:val="000000" w:themeColor="text1"/>
              </w:rPr>
            </w:pPr>
            <w:r w:rsidRPr="00E20012">
              <w:rPr>
                <w:rFonts w:eastAsia="Arial"/>
                <w:color w:val="000000" w:themeColor="text1"/>
              </w:rPr>
              <w:t>Apply economics and business knowledge, skills and concepts in familiar, n</w:t>
            </w:r>
            <w:r w:rsidR="00B8381C">
              <w:rPr>
                <w:rFonts w:eastAsia="Arial"/>
                <w:color w:val="000000" w:themeColor="text1"/>
              </w:rPr>
              <w:t xml:space="preserve">ew and hypothetical situations </w:t>
            </w:r>
            <w:r w:rsidRPr="00E20012">
              <w:rPr>
                <w:rFonts w:eastAsia="Arial"/>
                <w:color w:val="000000" w:themeColor="text1"/>
              </w:rPr>
              <w:t>(ACHES059)</w:t>
            </w:r>
          </w:p>
        </w:tc>
        <w:tc>
          <w:tcPr>
            <w:tcW w:w="1498" w:type="pct"/>
            <w:shd w:val="clear" w:color="auto" w:fill="auto"/>
          </w:tcPr>
          <w:p w:rsidR="00886109" w:rsidRPr="00BE5F0C" w:rsidRDefault="00886109" w:rsidP="00886109">
            <w:pPr>
              <w:pStyle w:val="ListBulletsquare-4thlevel"/>
              <w:spacing w:before="100" w:after="100"/>
              <w:ind w:left="142"/>
              <w:rPr>
                <w:rFonts w:eastAsia="Arial"/>
                <w:color w:val="000000" w:themeColor="text1"/>
              </w:rPr>
            </w:pPr>
          </w:p>
        </w:tc>
        <w:tc>
          <w:tcPr>
            <w:tcW w:w="1698" w:type="pct"/>
            <w:gridSpan w:val="2"/>
          </w:tcPr>
          <w:p w:rsidR="00886109" w:rsidRPr="00693B10" w:rsidRDefault="00886109" w:rsidP="00886109">
            <w:pPr>
              <w:pStyle w:val="ListBulletsquare-4thlevel"/>
              <w:spacing w:before="100" w:after="100"/>
              <w:ind w:left="142"/>
              <w:rPr>
                <w:rFonts w:eastAsia="Arial"/>
                <w:color w:val="000000" w:themeColor="text1"/>
              </w:rPr>
            </w:pPr>
          </w:p>
        </w:tc>
      </w:tr>
      <w:tr w:rsidR="00886109" w:rsidRPr="00B1717B" w:rsidTr="002D72D2">
        <w:trPr>
          <w:gridAfter w:val="1"/>
          <w:wAfter w:w="61" w:type="pct"/>
        </w:trPr>
        <w:tc>
          <w:tcPr>
            <w:tcW w:w="1744" w:type="pct"/>
            <w:gridSpan w:val="2"/>
            <w:shd w:val="clear" w:color="auto" w:fill="auto"/>
          </w:tcPr>
          <w:p w:rsidR="00886109" w:rsidRPr="00C50C89" w:rsidRDefault="00886109" w:rsidP="00886109">
            <w:pPr>
              <w:pStyle w:val="ListBulletsquare-4thlevel"/>
              <w:spacing w:before="100" w:after="100"/>
              <w:ind w:left="142"/>
              <w:rPr>
                <w:rFonts w:eastAsia="Arial"/>
                <w:color w:val="000000" w:themeColor="text1"/>
              </w:rPr>
            </w:pPr>
            <w:r w:rsidRPr="00C50C89">
              <w:rPr>
                <w:rFonts w:eastAsia="Arial"/>
                <w:color w:val="000000" w:themeColor="text1"/>
              </w:rPr>
              <w:t>Present reasoned arguments and evidence-based conclusions in a range of appropriate formats using economics and business conventions, language and concepts (ACHES060)</w:t>
            </w:r>
          </w:p>
        </w:tc>
        <w:tc>
          <w:tcPr>
            <w:tcW w:w="1498" w:type="pct"/>
            <w:shd w:val="clear" w:color="auto" w:fill="auto"/>
          </w:tcPr>
          <w:p w:rsidR="00886109" w:rsidRPr="00BE5F0C" w:rsidRDefault="00886109" w:rsidP="00886109">
            <w:pPr>
              <w:pStyle w:val="ListBulletsquare-4thlevel"/>
              <w:spacing w:before="100" w:after="100"/>
              <w:ind w:left="142"/>
              <w:rPr>
                <w:rFonts w:eastAsia="Arial"/>
                <w:color w:val="000000" w:themeColor="text1"/>
              </w:rPr>
            </w:pPr>
          </w:p>
        </w:tc>
        <w:tc>
          <w:tcPr>
            <w:tcW w:w="1698" w:type="pct"/>
            <w:gridSpan w:val="2"/>
          </w:tcPr>
          <w:p w:rsidR="00886109" w:rsidRPr="00693B10" w:rsidRDefault="00886109" w:rsidP="00886109">
            <w:pPr>
              <w:pStyle w:val="ListBulletsquare-4thlevel"/>
              <w:spacing w:before="100" w:after="100"/>
              <w:ind w:left="142"/>
              <w:rPr>
                <w:rFonts w:eastAsia="Arial"/>
                <w:color w:val="000000" w:themeColor="text1"/>
              </w:rPr>
            </w:pPr>
          </w:p>
        </w:tc>
      </w:tr>
      <w:tr w:rsidR="0048747A" w:rsidRPr="00801ECE" w:rsidTr="002D72D2">
        <w:trPr>
          <w:tblHeader/>
        </w:trPr>
        <w:tc>
          <w:tcPr>
            <w:tcW w:w="5000" w:type="pct"/>
            <w:gridSpan w:val="6"/>
            <w:shd w:val="clear" w:color="auto" w:fill="76923C" w:themeFill="accent3" w:themeFillShade="BF"/>
          </w:tcPr>
          <w:p w:rsidR="0048747A" w:rsidRPr="00D256DA" w:rsidRDefault="00A423CB" w:rsidP="005A07FD">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48747A" w:rsidRPr="00CA7086" w:rsidTr="002D72D2">
        <w:trPr>
          <w:trHeight w:val="473"/>
          <w:tblHeader/>
        </w:trPr>
        <w:tc>
          <w:tcPr>
            <w:tcW w:w="5000" w:type="pct"/>
            <w:gridSpan w:val="6"/>
            <w:shd w:val="clear" w:color="auto" w:fill="C2D69B" w:themeFill="accent3" w:themeFillTint="99"/>
          </w:tcPr>
          <w:p w:rsidR="0048747A" w:rsidRPr="00926B24" w:rsidRDefault="0048747A" w:rsidP="005A07FD">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48747A" w:rsidRPr="00D34D42" w:rsidTr="002D72D2">
        <w:trPr>
          <w:tblHeader/>
        </w:trPr>
        <w:tc>
          <w:tcPr>
            <w:tcW w:w="1697" w:type="pct"/>
            <w:shd w:val="clear" w:color="auto" w:fill="D6E3BC" w:themeFill="accent3" w:themeFillTint="66"/>
            <w:vAlign w:val="center"/>
          </w:tcPr>
          <w:p w:rsidR="0048747A" w:rsidRPr="00D34D42" w:rsidRDefault="0048747A"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50" w:type="pct"/>
            <w:gridSpan w:val="3"/>
            <w:shd w:val="clear" w:color="auto" w:fill="D6E3BC" w:themeFill="accent3" w:themeFillTint="66"/>
            <w:vAlign w:val="center"/>
          </w:tcPr>
          <w:p w:rsidR="0048747A" w:rsidRPr="00D34D42" w:rsidRDefault="0048747A" w:rsidP="005A07FD">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c>
          <w:tcPr>
            <w:tcW w:w="1653" w:type="pct"/>
            <w:gridSpan w:val="2"/>
            <w:shd w:val="clear" w:color="auto" w:fill="D6E3BC" w:themeFill="accent3" w:themeFillTint="66"/>
            <w:vAlign w:val="center"/>
          </w:tcPr>
          <w:p w:rsidR="0048747A" w:rsidRDefault="0048747A" w:rsidP="00F31D0F">
            <w:pPr>
              <w:ind w:left="237" w:right="774"/>
              <w:rPr>
                <w:rFonts w:ascii="Arial" w:hAnsi="Arial" w:cs="Arial"/>
                <w:b/>
                <w:color w:val="000000" w:themeColor="text1"/>
              </w:rPr>
            </w:pPr>
            <w:r>
              <w:rPr>
                <w:rFonts w:ascii="Arial" w:hAnsi="Arial" w:cs="Arial"/>
                <w:b/>
                <w:color w:val="000000" w:themeColor="text1"/>
              </w:rPr>
              <w:t>English</w:t>
            </w:r>
          </w:p>
        </w:tc>
      </w:tr>
      <w:tr w:rsidR="00A44E1E" w:rsidRPr="00B1717B" w:rsidTr="002D72D2">
        <w:tc>
          <w:tcPr>
            <w:tcW w:w="1697" w:type="pct"/>
            <w:shd w:val="clear" w:color="auto" w:fill="auto"/>
            <w:vAlign w:val="center"/>
          </w:tcPr>
          <w:p w:rsidR="002B19F2" w:rsidRPr="009E56DC" w:rsidRDefault="002B19F2" w:rsidP="002B19F2">
            <w:pPr>
              <w:pStyle w:val="NormalWeb"/>
              <w:shd w:val="clear" w:color="auto" w:fill="FFFFFF"/>
              <w:spacing w:before="0" w:beforeAutospacing="0" w:after="150" w:afterAutospacing="0"/>
              <w:rPr>
                <w:rFonts w:ascii="Arial" w:hAnsi="Arial" w:cs="Arial"/>
                <w:color w:val="000000"/>
                <w:sz w:val="20"/>
                <w:szCs w:val="20"/>
              </w:rPr>
            </w:pPr>
            <w:r w:rsidRPr="00966021">
              <w:rPr>
                <w:rFonts w:ascii="Arial" w:eastAsiaTheme="minorHAnsi" w:hAnsi="Arial" w:cs="Arial"/>
                <w:color w:val="000000" w:themeColor="text1"/>
                <w:sz w:val="20"/>
                <w:szCs w:val="20"/>
                <w:shd w:val="clear" w:color="auto" w:fill="D6E3BC" w:themeFill="accent3" w:themeFillTint="66"/>
                <w:lang w:eastAsia="en-US"/>
              </w:rPr>
              <w:t>By the end of Year 10, students</w:t>
            </w:r>
            <w:r w:rsidRPr="00F51899">
              <w:rPr>
                <w:rFonts w:ascii="Arial" w:hAnsi="Arial" w:cs="Arial"/>
                <w:color w:val="000000"/>
                <w:sz w:val="20"/>
                <w:szCs w:val="20"/>
              </w:rPr>
              <w:t xml:space="preserve"> </w:t>
            </w:r>
            <w:hyperlink r:id="rId273"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274" w:tooltip="Display the glossary entry for analyse" w:history="1">
              <w:r w:rsidRPr="00966021">
                <w:rPr>
                  <w:rFonts w:ascii="Arial" w:eastAsiaTheme="minorHAnsi" w:hAnsi="Arial" w:cs="Arial"/>
                  <w:color w:val="000000" w:themeColor="text1"/>
                  <w:sz w:val="20"/>
                  <w:szCs w:val="20"/>
                  <w:shd w:val="clear" w:color="auto" w:fill="D6E3BC" w:themeFill="accent3" w:themeFillTint="66"/>
                  <w:lang w:eastAsia="en-US"/>
                </w:rPr>
                <w:t>analyse</w:t>
              </w:r>
            </w:hyperlink>
            <w:r w:rsidRPr="00966021">
              <w:rPr>
                <w:rFonts w:ascii="Arial" w:eastAsiaTheme="minorHAnsi" w:hAnsi="Arial" w:cs="Arial"/>
                <w:color w:val="000000" w:themeColor="text1"/>
                <w:sz w:val="20"/>
                <w:szCs w:val="20"/>
                <w:shd w:val="clear" w:color="auto" w:fill="D6E3BC" w:themeFill="accent3" w:themeFillTint="66"/>
                <w:lang w:eastAsia="en-US"/>
              </w:rPr>
              <w:t xml:space="preserve"> factors that influence major consumer and financial decisions and </w:t>
            </w:r>
            <w:hyperlink r:id="rId275" w:tooltip="Display the glossary entry for explain" w:history="1">
              <w:r w:rsidRPr="00966021">
                <w:rPr>
                  <w:rFonts w:ascii="Arial" w:eastAsiaTheme="minorHAnsi" w:hAnsi="Arial" w:cs="Arial"/>
                  <w:color w:val="000000" w:themeColor="text1"/>
                  <w:sz w:val="20"/>
                  <w:szCs w:val="20"/>
                  <w:shd w:val="clear" w:color="auto" w:fill="D6E3BC" w:themeFill="accent3" w:themeFillTint="66"/>
                  <w:lang w:eastAsia="en-US"/>
                </w:rPr>
                <w:t>explain</w:t>
              </w:r>
            </w:hyperlink>
            <w:r w:rsidRPr="00966021">
              <w:rPr>
                <w:rFonts w:ascii="Arial" w:eastAsiaTheme="minorHAnsi" w:hAnsi="Arial" w:cs="Arial"/>
                <w:color w:val="000000" w:themeColor="text1"/>
                <w:sz w:val="20"/>
                <w:szCs w:val="20"/>
                <w:shd w:val="clear" w:color="auto" w:fill="D6E3BC" w:themeFill="accent3" w:themeFillTint="66"/>
                <w:lang w:eastAsia="en-US"/>
              </w:rPr>
              <w:t xml:space="preserve"> the short- and long-term effects of these decisions</w:t>
            </w:r>
            <w:r w:rsidRPr="009E56DC">
              <w:rPr>
                <w:rFonts w:ascii="Arial" w:hAnsi="Arial" w:cs="Arial"/>
                <w:color w:val="000000"/>
                <w:sz w:val="20"/>
                <w:szCs w:val="20"/>
              </w:rPr>
              <w:t xml:space="preserve">. They </w:t>
            </w:r>
            <w:hyperlink r:id="rId27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277"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278"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A44E1E" w:rsidRPr="00F77B69" w:rsidRDefault="002B19F2" w:rsidP="00F77B69">
            <w:pPr>
              <w:pStyle w:val="NormalWeb"/>
              <w:shd w:val="clear" w:color="auto" w:fill="FFFFFF"/>
              <w:spacing w:before="0" w:beforeAutospacing="0" w:after="150" w:afterAutospacing="0"/>
              <w:rPr>
                <w:rFonts w:ascii="Arial" w:hAnsi="Arial" w:cs="Arial"/>
                <w:color w:val="000000"/>
                <w:sz w:val="20"/>
                <w:szCs w:val="20"/>
              </w:rPr>
            </w:pPr>
            <w:r w:rsidRPr="00490CD5">
              <w:rPr>
                <w:rFonts w:ascii="Arial" w:hAnsi="Arial" w:cs="Arial"/>
                <w:color w:val="000000"/>
                <w:sz w:val="20"/>
                <w:szCs w:val="20"/>
              </w:rPr>
              <w:t xml:space="preserve">When researching, students </w:t>
            </w:r>
            <w:hyperlink r:id="rId279" w:tooltip="Display the glossary entry for develop" w:history="1">
              <w:r w:rsidRPr="00490CD5">
                <w:rPr>
                  <w:rFonts w:ascii="Arial" w:hAnsi="Arial" w:cs="Arial"/>
                  <w:color w:val="000000"/>
                  <w:sz w:val="20"/>
                  <w:szCs w:val="20"/>
                </w:rPr>
                <w:t>develop</w:t>
              </w:r>
            </w:hyperlink>
            <w:r w:rsidRPr="00490CD5">
              <w:rPr>
                <w:rFonts w:ascii="Arial" w:hAnsi="Arial" w:cs="Arial"/>
                <w:color w:val="000000"/>
                <w:sz w:val="20"/>
                <w:szCs w:val="20"/>
              </w:rPr>
              <w:t xml:space="preserve"> questions and formulate hypotheses to frame an investigation of an economic or business issue or event. </w:t>
            </w:r>
            <w:r w:rsidRPr="00966021">
              <w:rPr>
                <w:rFonts w:ascii="Arial" w:eastAsiaTheme="minorHAnsi" w:hAnsi="Arial" w:cs="Arial"/>
                <w:color w:val="000000" w:themeColor="text1"/>
                <w:sz w:val="20"/>
                <w:szCs w:val="20"/>
                <w:shd w:val="clear" w:color="auto" w:fill="D6E3BC" w:themeFill="accent3" w:themeFillTint="66"/>
                <w:lang w:eastAsia="en-US"/>
              </w:rPr>
              <w:t xml:space="preserve">They gather and </w:t>
            </w:r>
            <w:hyperlink r:id="rId280" w:tooltip="Display the glossary entry for analyse" w:history="1">
              <w:r w:rsidRPr="00966021">
                <w:rPr>
                  <w:rFonts w:ascii="Arial" w:eastAsiaTheme="minorHAnsi" w:hAnsi="Arial" w:cs="Arial"/>
                  <w:color w:val="000000" w:themeColor="text1"/>
                  <w:sz w:val="20"/>
                  <w:szCs w:val="20"/>
                  <w:shd w:val="clear" w:color="auto" w:fill="D6E3BC" w:themeFill="accent3" w:themeFillTint="66"/>
                  <w:lang w:eastAsia="en-US"/>
                </w:rPr>
                <w:t>analyse</w:t>
              </w:r>
            </w:hyperlink>
            <w:r w:rsidRPr="00966021">
              <w:rPr>
                <w:rFonts w:ascii="Arial" w:eastAsiaTheme="minorHAnsi" w:hAnsi="Arial" w:cs="Arial"/>
                <w:color w:val="000000" w:themeColor="text1"/>
                <w:sz w:val="20"/>
                <w:szCs w:val="20"/>
                <w:shd w:val="clear" w:color="auto" w:fill="D6E3BC" w:themeFill="accent3" w:themeFillTint="66"/>
                <w:lang w:eastAsia="en-US"/>
              </w:rPr>
              <w:t xml:space="preserve"> reliable data and information from different sources</w:t>
            </w:r>
            <w:r w:rsidRPr="00490CD5">
              <w:rPr>
                <w:rFonts w:ascii="Arial" w:hAnsi="Arial" w:cs="Arial"/>
                <w:color w:val="000000"/>
                <w:sz w:val="20"/>
                <w:szCs w:val="20"/>
              </w:rPr>
              <w:t xml:space="preserve"> to </w:t>
            </w:r>
            <w:hyperlink r:id="rId281" w:tooltip="Display the glossary entry for identify" w:history="1">
              <w:r w:rsidRPr="00490CD5">
                <w:rPr>
                  <w:rFonts w:ascii="Arial" w:hAnsi="Arial" w:cs="Arial"/>
                  <w:color w:val="000000"/>
                  <w:sz w:val="20"/>
                  <w:szCs w:val="20"/>
                </w:rPr>
                <w:t>identify</w:t>
              </w:r>
            </w:hyperlink>
            <w:r w:rsidRPr="00490CD5">
              <w:rPr>
                <w:rFonts w:ascii="Arial" w:hAnsi="Arial" w:cs="Arial"/>
                <w:color w:val="000000"/>
                <w:sz w:val="20"/>
                <w:szCs w:val="20"/>
              </w:rPr>
              <w:t xml:space="preserve"> trends, </w:t>
            </w:r>
            <w:hyperlink r:id="rId282" w:tooltip="Display the glossary entry for explain" w:history="1">
              <w:r w:rsidRPr="00490CD5">
                <w:rPr>
                  <w:rFonts w:ascii="Arial" w:hAnsi="Arial" w:cs="Arial"/>
                  <w:color w:val="000000"/>
                  <w:sz w:val="20"/>
                  <w:szCs w:val="20"/>
                </w:rPr>
                <w:t>explain</w:t>
              </w:r>
            </w:hyperlink>
            <w:r w:rsidRPr="00490CD5">
              <w:rPr>
                <w:rFonts w:ascii="Arial" w:hAnsi="Arial" w:cs="Arial"/>
                <w:color w:val="000000"/>
                <w:sz w:val="20"/>
                <w:szCs w:val="20"/>
              </w:rPr>
              <w:t xml:space="preserve"> relationships</w:t>
            </w:r>
            <w:r w:rsidRPr="00AD0F0B">
              <w:rPr>
                <w:rFonts w:ascii="Arial" w:hAnsi="Arial" w:cs="Arial"/>
                <w:color w:val="000000"/>
                <w:sz w:val="20"/>
                <w:szCs w:val="20"/>
              </w:rPr>
              <w:t xml:space="preserve"> and make predictions. </w:t>
            </w:r>
            <w:r w:rsidRPr="00966021">
              <w:rPr>
                <w:rFonts w:ascii="Arial" w:eastAsiaTheme="minorHAnsi" w:hAnsi="Arial" w:cs="Arial"/>
                <w:color w:val="000000" w:themeColor="text1"/>
                <w:sz w:val="20"/>
                <w:szCs w:val="20"/>
                <w:shd w:val="clear" w:color="auto" w:fill="D6E3BC" w:themeFill="accent3" w:themeFillTint="66"/>
                <w:lang w:eastAsia="en-US"/>
              </w:rPr>
              <w:t xml:space="preserve">Students generate alternative responses to an issue, taking into account multiple perspectives. They use cost-benefit analysis and appropriate criteria to propose and </w:t>
            </w:r>
            <w:hyperlink r:id="rId283" w:tooltip="Display the glossary entry for justify" w:history="1">
              <w:r w:rsidRPr="00966021">
                <w:rPr>
                  <w:rFonts w:ascii="Arial" w:eastAsiaTheme="minorHAnsi" w:hAnsi="Arial" w:cs="Arial"/>
                  <w:color w:val="000000" w:themeColor="text1"/>
                  <w:sz w:val="20"/>
                  <w:szCs w:val="20"/>
                  <w:shd w:val="clear" w:color="auto" w:fill="D6E3BC" w:themeFill="accent3" w:themeFillTint="66"/>
                  <w:lang w:eastAsia="en-US"/>
                </w:rPr>
                <w:t>justify</w:t>
              </w:r>
            </w:hyperlink>
            <w:r w:rsidRPr="00966021">
              <w:rPr>
                <w:rFonts w:ascii="Arial" w:eastAsiaTheme="minorHAnsi" w:hAnsi="Arial" w:cs="Arial"/>
                <w:color w:val="000000" w:themeColor="text1"/>
                <w:sz w:val="20"/>
                <w:szCs w:val="20"/>
                <w:shd w:val="clear" w:color="auto" w:fill="D6E3BC" w:themeFill="accent3" w:themeFillTint="66"/>
                <w:lang w:eastAsia="en-US"/>
              </w:rPr>
              <w:t xml:space="preserve"> a course of action. They </w:t>
            </w:r>
            <w:hyperlink r:id="rId284" w:tooltip="Display the glossary entry for apply" w:history="1">
              <w:r w:rsidRPr="00966021">
                <w:rPr>
                  <w:rFonts w:ascii="Arial" w:eastAsiaTheme="minorHAnsi" w:hAnsi="Arial" w:cs="Arial"/>
                  <w:color w:val="000000" w:themeColor="text1"/>
                  <w:sz w:val="20"/>
                  <w:szCs w:val="20"/>
                  <w:shd w:val="clear" w:color="auto" w:fill="D6E3BC" w:themeFill="accent3" w:themeFillTint="66"/>
                  <w:lang w:eastAsia="en-US"/>
                </w:rPr>
                <w:t>apply</w:t>
              </w:r>
            </w:hyperlink>
            <w:r w:rsidRPr="00966021">
              <w:rPr>
                <w:rFonts w:ascii="Arial" w:eastAsiaTheme="minorHAnsi" w:hAnsi="Arial" w:cs="Arial"/>
                <w:color w:val="000000" w:themeColor="text1"/>
                <w:sz w:val="20"/>
                <w:szCs w:val="20"/>
                <w:shd w:val="clear" w:color="auto" w:fill="D6E3BC" w:themeFill="accent3" w:themeFillTint="66"/>
                <w:lang w:eastAsia="en-US"/>
              </w:rPr>
              <w:t xml:space="preserve"> economics and business knowledge, skills and concepts to familiar, unfamiliar and complex hypothetical problems. Students </w:t>
            </w:r>
            <w:hyperlink r:id="rId285" w:tooltip="Display the glossary entry for develop" w:history="1">
              <w:r w:rsidRPr="00966021">
                <w:rPr>
                  <w:rFonts w:ascii="Arial" w:eastAsiaTheme="minorHAnsi" w:hAnsi="Arial" w:cs="Arial"/>
                  <w:color w:val="000000" w:themeColor="text1"/>
                  <w:sz w:val="20"/>
                  <w:szCs w:val="20"/>
                  <w:shd w:val="clear" w:color="auto" w:fill="D6E3BC" w:themeFill="accent3" w:themeFillTint="66"/>
                  <w:lang w:eastAsia="en-US"/>
                </w:rPr>
                <w:t>develop</w:t>
              </w:r>
            </w:hyperlink>
            <w:r w:rsidRPr="00966021">
              <w:rPr>
                <w:rFonts w:ascii="Arial" w:eastAsiaTheme="minorHAnsi" w:hAnsi="Arial" w:cs="Arial"/>
                <w:color w:val="000000" w:themeColor="text1"/>
                <w:sz w:val="20"/>
                <w:szCs w:val="20"/>
                <w:shd w:val="clear" w:color="auto" w:fill="D6E3BC" w:themeFill="accent3" w:themeFillTint="66"/>
                <w:lang w:eastAsia="en-US"/>
              </w:rPr>
              <w:t xml:space="preserve"> and present evidence-based conclusions and reasoned arguments</w:t>
            </w:r>
            <w:r w:rsidRPr="00490CD5">
              <w:rPr>
                <w:rFonts w:ascii="Arial" w:hAnsi="Arial" w:cs="Arial"/>
                <w:color w:val="000000"/>
                <w:sz w:val="20"/>
                <w:szCs w:val="20"/>
              </w:rPr>
              <w:t xml:space="preserve"> incorporating different points of view. </w:t>
            </w:r>
            <w:r w:rsidRPr="00966021">
              <w:rPr>
                <w:rFonts w:ascii="Arial" w:eastAsiaTheme="minorHAnsi" w:hAnsi="Arial" w:cs="Arial"/>
                <w:color w:val="000000" w:themeColor="text1"/>
                <w:sz w:val="20"/>
                <w:szCs w:val="20"/>
                <w:shd w:val="clear" w:color="auto" w:fill="D6E3BC" w:themeFill="accent3" w:themeFillTint="66"/>
                <w:lang w:eastAsia="en-US"/>
              </w:rPr>
              <w:t>They use appropriate</w:t>
            </w:r>
            <w:r w:rsidRPr="00490CD5">
              <w:rPr>
                <w:rFonts w:ascii="Arial" w:hAnsi="Arial" w:cs="Arial"/>
                <w:color w:val="000000"/>
                <w:sz w:val="20"/>
                <w:szCs w:val="20"/>
              </w:rPr>
              <w:t xml:space="preserve"> texts, </w:t>
            </w:r>
            <w:r w:rsidRPr="00966021">
              <w:rPr>
                <w:rFonts w:ascii="Arial" w:eastAsiaTheme="minorHAnsi" w:hAnsi="Arial" w:cs="Arial"/>
                <w:color w:val="000000" w:themeColor="text1"/>
                <w:sz w:val="20"/>
                <w:szCs w:val="20"/>
                <w:shd w:val="clear" w:color="auto" w:fill="D6E3BC" w:themeFill="accent3" w:themeFillTint="66"/>
                <w:lang w:eastAsia="en-US"/>
              </w:rPr>
              <w:t>subject-specific language, conventions and concepts</w:t>
            </w:r>
            <w:r w:rsidRPr="00AD0F0B">
              <w:rPr>
                <w:rFonts w:ascii="Arial" w:hAnsi="Arial" w:cs="Arial"/>
                <w:color w:val="000000"/>
                <w:sz w:val="20"/>
                <w:szCs w:val="20"/>
              </w:rPr>
              <w:t xml:space="preserve">. They </w:t>
            </w:r>
            <w:hyperlink r:id="rId286" w:tooltip="Display the glossary entry for analyse" w:history="1">
              <w:r w:rsidRPr="00AD0F0B">
                <w:rPr>
                  <w:rFonts w:ascii="Arial" w:hAnsi="Arial" w:cs="Arial"/>
                  <w:color w:val="000000"/>
                  <w:sz w:val="20"/>
                  <w:szCs w:val="20"/>
                </w:rPr>
                <w:t>analyse</w:t>
              </w:r>
            </w:hyperlink>
            <w:r w:rsidRPr="00AD0F0B">
              <w:rPr>
                <w:rFonts w:ascii="Arial" w:hAnsi="Arial" w:cs="Arial"/>
                <w:color w:val="000000"/>
                <w:sz w:val="20"/>
                <w:szCs w:val="20"/>
              </w:rPr>
              <w:t xml:space="preserve"> the intended and unintended effects of economic and business decisions and the potential consequences of alternative actions</w:t>
            </w:r>
            <w:r w:rsidR="00F77B69">
              <w:rPr>
                <w:rFonts w:ascii="Arial" w:hAnsi="Arial" w:cs="Arial"/>
                <w:color w:val="000000"/>
                <w:sz w:val="20"/>
                <w:szCs w:val="20"/>
              </w:rPr>
              <w:t>.</w:t>
            </w:r>
          </w:p>
        </w:tc>
        <w:tc>
          <w:tcPr>
            <w:tcW w:w="1650" w:type="pct"/>
            <w:gridSpan w:val="3"/>
            <w:shd w:val="clear" w:color="auto" w:fill="auto"/>
          </w:tcPr>
          <w:p w:rsidR="002B19F2" w:rsidRPr="001E5BEF" w:rsidRDefault="002B19F2" w:rsidP="002B19F2">
            <w:pPr>
              <w:pStyle w:val="NormalWeb"/>
              <w:shd w:val="clear" w:color="auto" w:fill="FFFFFF"/>
              <w:spacing w:before="0" w:beforeAutospacing="0" w:after="150" w:afterAutospacing="0"/>
              <w:rPr>
                <w:rFonts w:ascii="Arial" w:hAnsi="Arial" w:cs="Arial"/>
                <w:color w:val="000000"/>
                <w:sz w:val="20"/>
                <w:szCs w:val="20"/>
              </w:rPr>
            </w:pPr>
            <w:r w:rsidRPr="002B19F2">
              <w:rPr>
                <w:rFonts w:ascii="Arial" w:eastAsiaTheme="minorHAnsi" w:hAnsi="Arial" w:cs="Arial"/>
                <w:color w:val="000000" w:themeColor="text1"/>
                <w:sz w:val="20"/>
                <w:szCs w:val="20"/>
                <w:shd w:val="clear" w:color="auto" w:fill="D6E3BC" w:themeFill="accent3" w:themeFillTint="66"/>
                <w:lang w:eastAsia="en-US"/>
              </w:rPr>
              <w:t>By the end of Year 10, students</w:t>
            </w:r>
            <w:r w:rsidRPr="001E5BEF">
              <w:rPr>
                <w:rFonts w:ascii="Arial" w:hAnsi="Arial" w:cs="Arial"/>
                <w:color w:val="000000"/>
                <w:sz w:val="20"/>
                <w:szCs w:val="20"/>
              </w:rPr>
              <w:t xml:space="preserve"> </w:t>
            </w:r>
            <w:hyperlink r:id="rId287" w:tooltip="Display the glossary entry for compare" w:history="1">
              <w:r w:rsidRPr="001E5BEF">
                <w:rPr>
                  <w:rFonts w:ascii="Arial" w:hAnsi="Arial" w:cs="Arial"/>
                  <w:color w:val="000000"/>
                  <w:sz w:val="20"/>
                  <w:szCs w:val="20"/>
                </w:rPr>
                <w:t>compare</w:t>
              </w:r>
            </w:hyperlink>
            <w:r w:rsidRPr="001E5BEF">
              <w:rPr>
                <w:rFonts w:ascii="Arial" w:hAnsi="Arial" w:cs="Arial"/>
                <w:color w:val="000000"/>
                <w:sz w:val="20"/>
                <w:szCs w:val="20"/>
              </w:rPr>
              <w:t xml:space="preserve"> and </w:t>
            </w:r>
            <w:hyperlink r:id="rId288"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the key features and values of systems of government, and </w:t>
            </w:r>
            <w:hyperlink r:id="rId289"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Australian Government’s global roles and responsibilities. They </w:t>
            </w:r>
            <w:hyperlink r:id="rId290"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role of the High Court and </w:t>
            </w:r>
            <w:hyperlink r:id="rId291"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how Australia’s international legal obligations influence law and government policy. Students </w:t>
            </w:r>
            <w:hyperlink r:id="rId292"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a range of factors that sustain democratic societies.</w:t>
            </w:r>
          </w:p>
          <w:p w:rsidR="002B19F2" w:rsidRPr="001E5BEF" w:rsidRDefault="002B19F2" w:rsidP="002B19F2">
            <w:pPr>
              <w:pStyle w:val="NormalWeb"/>
              <w:shd w:val="clear" w:color="auto" w:fill="FFFFFF"/>
              <w:spacing w:before="0" w:beforeAutospacing="0" w:after="150" w:afterAutospacing="0"/>
              <w:rPr>
                <w:rFonts w:ascii="Arial" w:hAnsi="Arial" w:cs="Arial"/>
                <w:color w:val="000000"/>
                <w:sz w:val="20"/>
                <w:szCs w:val="20"/>
              </w:rPr>
            </w:pPr>
            <w:r w:rsidRPr="001E5BEF">
              <w:rPr>
                <w:rFonts w:ascii="Arial" w:hAnsi="Arial" w:cs="Arial"/>
                <w:color w:val="000000"/>
                <w:sz w:val="20"/>
                <w:szCs w:val="20"/>
              </w:rPr>
              <w:t xml:space="preserve">When researching, students </w:t>
            </w:r>
            <w:hyperlink r:id="rId293" w:tooltip="Display the glossary entry for evaluate" w:history="1">
              <w:r w:rsidRPr="00AD0F0B">
                <w:rPr>
                  <w:rFonts w:ascii="Arial" w:hAnsi="Arial" w:cs="Arial"/>
                  <w:color w:val="000000"/>
                  <w:sz w:val="20"/>
                  <w:szCs w:val="20"/>
                </w:rPr>
                <w:t>evaluate</w:t>
              </w:r>
            </w:hyperlink>
            <w:r w:rsidRPr="00AD0F0B">
              <w:rPr>
                <w:rFonts w:ascii="Arial" w:hAnsi="Arial" w:cs="Arial"/>
                <w:color w:val="000000"/>
                <w:sz w:val="20"/>
                <w:szCs w:val="20"/>
              </w:rPr>
              <w:t xml:space="preserve"> a range of questions to </w:t>
            </w:r>
            <w:hyperlink r:id="rId294" w:tooltip="Display the glossary entry for investigate" w:history="1">
              <w:r w:rsidRPr="002B19F2">
                <w:rPr>
                  <w:rFonts w:ascii="Arial" w:eastAsiaTheme="minorHAnsi" w:hAnsi="Arial" w:cs="Arial"/>
                  <w:color w:val="000000" w:themeColor="text1"/>
                  <w:sz w:val="20"/>
                  <w:szCs w:val="20"/>
                  <w:shd w:val="clear" w:color="auto" w:fill="D6E3BC" w:themeFill="accent3" w:themeFillTint="66"/>
                  <w:lang w:eastAsia="en-US"/>
                </w:rPr>
                <w:t>investigate</w:t>
              </w:r>
            </w:hyperlink>
            <w:r w:rsidRPr="002B19F2">
              <w:rPr>
                <w:rFonts w:ascii="Arial" w:eastAsiaTheme="minorHAnsi" w:hAnsi="Arial" w:cs="Arial"/>
                <w:color w:val="000000" w:themeColor="text1"/>
                <w:sz w:val="20"/>
                <w:szCs w:val="20"/>
                <w:shd w:val="clear" w:color="auto" w:fill="D6E3BC" w:themeFill="accent3" w:themeFillTint="66"/>
                <w:lang w:eastAsia="en-US"/>
              </w:rPr>
              <w:t xml:space="preserve"> Australia’s</w:t>
            </w:r>
            <w:r w:rsidRPr="00AD0F0B">
              <w:rPr>
                <w:rFonts w:ascii="Arial" w:hAnsi="Arial" w:cs="Arial"/>
                <w:color w:val="000000"/>
                <w:sz w:val="20"/>
                <w:szCs w:val="20"/>
              </w:rPr>
              <w:t xml:space="preserve"> political and </w:t>
            </w:r>
            <w:r w:rsidRPr="002B19F2">
              <w:rPr>
                <w:rFonts w:ascii="Arial" w:eastAsiaTheme="minorHAnsi" w:hAnsi="Arial" w:cs="Arial"/>
                <w:color w:val="000000" w:themeColor="text1"/>
                <w:sz w:val="20"/>
                <w:szCs w:val="20"/>
                <w:shd w:val="clear" w:color="auto" w:fill="D6E3BC" w:themeFill="accent3" w:themeFillTint="66"/>
                <w:lang w:eastAsia="en-US"/>
              </w:rPr>
              <w:t>legal systems</w:t>
            </w:r>
            <w:r w:rsidRPr="00AD0F0B">
              <w:rPr>
                <w:rFonts w:ascii="Arial" w:hAnsi="Arial" w:cs="Arial"/>
                <w:color w:val="000000"/>
                <w:sz w:val="20"/>
                <w:szCs w:val="20"/>
              </w:rPr>
              <w:t xml:space="preserve"> and </w:t>
            </w:r>
            <w:hyperlink r:id="rId295" w:tooltip="Display the glossary entry for critically analyse" w:history="1">
              <w:r w:rsidRPr="00966021">
                <w:rPr>
                  <w:rFonts w:ascii="Arial" w:hAnsi="Arial" w:cs="Arial"/>
                  <w:color w:val="000000"/>
                  <w:sz w:val="20"/>
                  <w:szCs w:val="20"/>
                </w:rPr>
                <w:t>critically analyse</w:t>
              </w:r>
            </w:hyperlink>
            <w:r w:rsidRPr="00966021">
              <w:rPr>
                <w:rFonts w:ascii="Arial" w:hAnsi="Arial" w:cs="Arial"/>
                <w:color w:val="000000"/>
                <w:sz w:val="20"/>
                <w:szCs w:val="20"/>
              </w:rPr>
              <w:t xml:space="preserve"> information gathered from different sources</w:t>
            </w:r>
            <w:r w:rsidRPr="001E5BEF">
              <w:rPr>
                <w:rFonts w:ascii="Arial" w:hAnsi="Arial" w:cs="Arial"/>
                <w:color w:val="000000"/>
                <w:sz w:val="20"/>
                <w:szCs w:val="20"/>
              </w:rPr>
              <w:t xml:space="preserve"> for relevance, reliability and omission. They </w:t>
            </w:r>
            <w:r w:rsidRPr="00490CD5">
              <w:rPr>
                <w:rFonts w:ascii="Arial" w:hAnsi="Arial" w:cs="Arial"/>
                <w:color w:val="000000"/>
                <w:sz w:val="20"/>
                <w:szCs w:val="20"/>
              </w:rPr>
              <w:t xml:space="preserve">account for and </w:t>
            </w:r>
            <w:hyperlink r:id="rId296" w:tooltip="Display the glossary entry for evaluate" w:history="1">
              <w:r w:rsidRPr="00490CD5">
                <w:rPr>
                  <w:rFonts w:ascii="Arial" w:hAnsi="Arial" w:cs="Arial"/>
                  <w:color w:val="000000"/>
                  <w:sz w:val="20"/>
                  <w:szCs w:val="20"/>
                </w:rPr>
                <w:t>evaluate</w:t>
              </w:r>
            </w:hyperlink>
            <w:r w:rsidRPr="00490CD5">
              <w:rPr>
                <w:rFonts w:ascii="Arial" w:hAnsi="Arial" w:cs="Arial"/>
                <w:color w:val="000000"/>
                <w:sz w:val="20"/>
                <w:szCs w:val="20"/>
              </w:rPr>
              <w:t xml:space="preserve"> different interpretations and points of view on civics and citizenship issues. When planning for action, students take account of multiple perspectives and ambiguities, use democratic processes, and negotiate solutions to an issue</w:t>
            </w:r>
            <w:r w:rsidRPr="001E5BEF">
              <w:rPr>
                <w:rFonts w:ascii="Arial" w:hAnsi="Arial" w:cs="Arial"/>
                <w:color w:val="000000"/>
                <w:sz w:val="20"/>
                <w:szCs w:val="20"/>
              </w:rPr>
              <w:t xml:space="preserve">. </w:t>
            </w:r>
            <w:r w:rsidRPr="002B19F2">
              <w:rPr>
                <w:rFonts w:ascii="Arial" w:eastAsiaTheme="minorHAnsi" w:hAnsi="Arial" w:cs="Arial"/>
                <w:color w:val="000000" w:themeColor="text1"/>
                <w:sz w:val="20"/>
                <w:szCs w:val="20"/>
                <w:shd w:val="clear" w:color="auto" w:fill="D6E3BC" w:themeFill="accent3" w:themeFillTint="66"/>
                <w:lang w:eastAsia="en-US"/>
              </w:rPr>
              <w:t xml:space="preserve">Students </w:t>
            </w:r>
            <w:hyperlink r:id="rId297" w:tooltip="Display the glossary entry for develop" w:history="1">
              <w:r w:rsidRPr="002B19F2">
                <w:rPr>
                  <w:rFonts w:ascii="Arial" w:eastAsiaTheme="minorHAnsi" w:hAnsi="Arial" w:cs="Arial"/>
                  <w:color w:val="000000" w:themeColor="text1"/>
                  <w:sz w:val="20"/>
                  <w:szCs w:val="20"/>
                  <w:shd w:val="clear" w:color="auto" w:fill="D6E3BC" w:themeFill="accent3" w:themeFillTint="66"/>
                  <w:lang w:eastAsia="en-US"/>
                </w:rPr>
                <w:t>develop</w:t>
              </w:r>
            </w:hyperlink>
            <w:r w:rsidRPr="002B19F2">
              <w:rPr>
                <w:rFonts w:ascii="Arial" w:eastAsiaTheme="minorHAnsi" w:hAnsi="Arial" w:cs="Arial"/>
                <w:color w:val="000000" w:themeColor="text1"/>
                <w:sz w:val="20"/>
                <w:szCs w:val="20"/>
                <w:shd w:val="clear" w:color="auto" w:fill="D6E3BC" w:themeFill="accent3" w:themeFillTint="66"/>
                <w:lang w:eastAsia="en-US"/>
              </w:rPr>
              <w:t xml:space="preserve"> and present evidenced-based arguments</w:t>
            </w:r>
            <w:r w:rsidRPr="00AD0F0B">
              <w:rPr>
                <w:rFonts w:ascii="Arial" w:hAnsi="Arial" w:cs="Arial"/>
                <w:color w:val="000000"/>
                <w:sz w:val="20"/>
                <w:szCs w:val="20"/>
              </w:rPr>
              <w:t xml:space="preserve"> incorporating different points of view on civics and citizenship issues. </w:t>
            </w:r>
            <w:r w:rsidRPr="002B19F2">
              <w:rPr>
                <w:rFonts w:ascii="Arial" w:eastAsiaTheme="minorHAnsi" w:hAnsi="Arial" w:cs="Arial"/>
                <w:color w:val="000000" w:themeColor="text1"/>
                <w:sz w:val="20"/>
                <w:szCs w:val="20"/>
                <w:shd w:val="clear" w:color="auto" w:fill="D6E3BC" w:themeFill="accent3" w:themeFillTint="66"/>
                <w:lang w:eastAsia="en-US"/>
              </w:rPr>
              <w:t>They use appropriate</w:t>
            </w:r>
            <w:r w:rsidRPr="00AD0F0B">
              <w:rPr>
                <w:rFonts w:ascii="Arial" w:hAnsi="Arial" w:cs="Arial"/>
                <w:color w:val="000000"/>
                <w:sz w:val="20"/>
                <w:szCs w:val="20"/>
              </w:rPr>
              <w:t xml:space="preserve"> texts, </w:t>
            </w:r>
            <w:r w:rsidRPr="002B19F2">
              <w:rPr>
                <w:rFonts w:ascii="Arial" w:eastAsiaTheme="minorHAnsi" w:hAnsi="Arial" w:cs="Arial"/>
                <w:color w:val="000000" w:themeColor="text1"/>
                <w:sz w:val="20"/>
                <w:szCs w:val="20"/>
                <w:shd w:val="clear" w:color="auto" w:fill="D6E3BC" w:themeFill="accent3" w:themeFillTint="66"/>
                <w:lang w:eastAsia="en-US"/>
              </w:rPr>
              <w:t>subject-specific language and concepts</w:t>
            </w:r>
            <w:r w:rsidRPr="001E5BEF">
              <w:rPr>
                <w:rFonts w:ascii="Arial" w:hAnsi="Arial" w:cs="Arial"/>
                <w:color w:val="000000"/>
                <w:sz w:val="20"/>
                <w:szCs w:val="20"/>
              </w:rPr>
              <w:t xml:space="preserve">. </w:t>
            </w:r>
            <w:r w:rsidRPr="00490CD5">
              <w:rPr>
                <w:rFonts w:ascii="Arial" w:hAnsi="Arial" w:cs="Arial"/>
                <w:color w:val="000000"/>
                <w:sz w:val="20"/>
                <w:szCs w:val="20"/>
              </w:rPr>
              <w:t xml:space="preserve">They </w:t>
            </w:r>
            <w:hyperlink r:id="rId298" w:tooltip="Display the glossary entry for evaluate" w:history="1">
              <w:r w:rsidRPr="00490CD5">
                <w:rPr>
                  <w:rFonts w:ascii="Arial" w:hAnsi="Arial" w:cs="Arial"/>
                  <w:color w:val="000000"/>
                  <w:sz w:val="20"/>
                  <w:szCs w:val="20"/>
                </w:rPr>
                <w:t>evaluate</w:t>
              </w:r>
            </w:hyperlink>
            <w:r w:rsidRPr="00490CD5">
              <w:rPr>
                <w:rFonts w:ascii="Arial" w:hAnsi="Arial" w:cs="Arial"/>
                <w:color w:val="000000"/>
                <w:sz w:val="20"/>
                <w:szCs w:val="20"/>
              </w:rPr>
              <w:t xml:space="preserve"> ways they can be active and informed citizens in different contexts</w:t>
            </w:r>
            <w:r w:rsidRPr="001E5BEF">
              <w:rPr>
                <w:rFonts w:ascii="Arial" w:hAnsi="Arial" w:cs="Arial"/>
                <w:color w:val="000000"/>
                <w:sz w:val="20"/>
                <w:szCs w:val="20"/>
              </w:rPr>
              <w:t>.</w:t>
            </w:r>
          </w:p>
          <w:p w:rsidR="00A44E1E" w:rsidRPr="002821AD" w:rsidRDefault="00A44E1E" w:rsidP="007432A0">
            <w:pPr>
              <w:spacing w:before="120" w:after="120"/>
              <w:rPr>
                <w:rFonts w:ascii="Arial" w:hAnsi="Arial" w:cs="Arial"/>
                <w:color w:val="000000" w:themeColor="text1"/>
                <w:sz w:val="20"/>
                <w:szCs w:val="20"/>
              </w:rPr>
            </w:pPr>
          </w:p>
        </w:tc>
        <w:tc>
          <w:tcPr>
            <w:tcW w:w="1653" w:type="pct"/>
            <w:gridSpan w:val="2"/>
          </w:tcPr>
          <w:p w:rsidR="002B19F2" w:rsidRPr="009E56DC" w:rsidRDefault="002B19F2" w:rsidP="002B19F2">
            <w:pPr>
              <w:pStyle w:val="NormalWeb"/>
              <w:shd w:val="clear" w:color="auto" w:fill="FFFFFF"/>
              <w:spacing w:before="0" w:beforeAutospacing="0" w:after="150" w:afterAutospacing="0"/>
              <w:rPr>
                <w:rFonts w:ascii="Arial" w:hAnsi="Arial" w:cs="Arial"/>
                <w:color w:val="000000"/>
                <w:sz w:val="20"/>
                <w:szCs w:val="20"/>
              </w:rPr>
            </w:pPr>
            <w:r w:rsidRPr="00966021">
              <w:rPr>
                <w:rFonts w:ascii="Arial" w:eastAsiaTheme="minorHAnsi" w:hAnsi="Arial" w:cs="Arial"/>
                <w:color w:val="000000" w:themeColor="text1"/>
                <w:sz w:val="20"/>
                <w:szCs w:val="20"/>
                <w:shd w:val="clear" w:color="auto" w:fill="D6E3BC" w:themeFill="accent3" w:themeFillTint="66"/>
                <w:lang w:eastAsia="en-US"/>
              </w:rPr>
              <w:t>By the end of Year 10, students</w:t>
            </w:r>
            <w:r w:rsidRPr="009E56DC">
              <w:rPr>
                <w:rFonts w:ascii="Arial" w:hAnsi="Arial" w:cs="Arial"/>
                <w:color w:val="000000"/>
                <w:sz w:val="20"/>
                <w:szCs w:val="20"/>
              </w:rPr>
              <w:t xml:space="preserve"> </w:t>
            </w:r>
            <w:hyperlink r:id="rId29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30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301"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302"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303" w:tooltip="Display the glossary entry for evaluate" w:history="1">
              <w:r w:rsidRPr="00966021">
                <w:rPr>
                  <w:rFonts w:ascii="Arial" w:eastAsiaTheme="minorHAnsi" w:hAnsi="Arial" w:cs="Arial"/>
                  <w:color w:val="000000" w:themeColor="text1"/>
                  <w:sz w:val="20"/>
                  <w:szCs w:val="20"/>
                  <w:shd w:val="clear" w:color="auto" w:fill="D6E3BC" w:themeFill="accent3" w:themeFillTint="66"/>
                  <w:lang w:eastAsia="en-US"/>
                </w:rPr>
                <w:t>evaluate</w:t>
              </w:r>
            </w:hyperlink>
            <w:r w:rsidRPr="00966021">
              <w:rPr>
                <w:rFonts w:ascii="Arial" w:eastAsiaTheme="minorHAnsi" w:hAnsi="Arial" w:cs="Arial"/>
                <w:color w:val="000000" w:themeColor="text1"/>
                <w:sz w:val="20"/>
                <w:szCs w:val="20"/>
                <w:shd w:val="clear" w:color="auto" w:fill="D6E3BC" w:themeFill="accent3" w:themeFillTint="66"/>
                <w:lang w:eastAsia="en-US"/>
              </w:rPr>
              <w:t xml:space="preserve"> other interpretations, analysing the evidence used to support them</w:t>
            </w:r>
            <w:r w:rsidRPr="009E56DC">
              <w:rPr>
                <w:rFonts w:ascii="Arial" w:hAnsi="Arial" w:cs="Arial"/>
                <w:color w:val="000000"/>
                <w:sz w:val="20"/>
                <w:szCs w:val="20"/>
              </w:rPr>
              <w:t>. They listen for ways features within texts can be manipulated to achieve particular effects.</w:t>
            </w:r>
          </w:p>
          <w:p w:rsidR="00A44E1E" w:rsidRPr="002B19F2" w:rsidRDefault="002B19F2" w:rsidP="002B19F2">
            <w:pPr>
              <w:pStyle w:val="NormalWeb"/>
              <w:shd w:val="clear" w:color="auto" w:fill="FFFFFF"/>
              <w:spacing w:before="0" w:beforeAutospacing="0" w:after="150" w:afterAutospacing="0"/>
              <w:rPr>
                <w:rFonts w:ascii="Arial" w:hAnsi="Arial" w:cs="Arial"/>
                <w:color w:val="000000"/>
                <w:sz w:val="20"/>
                <w:szCs w:val="20"/>
              </w:rPr>
            </w:pPr>
            <w:r w:rsidRPr="00966021">
              <w:rPr>
                <w:rFonts w:ascii="Arial" w:eastAsiaTheme="minorHAnsi" w:hAnsi="Arial" w:cs="Arial"/>
                <w:color w:val="000000" w:themeColor="text1"/>
                <w:sz w:val="20"/>
                <w:szCs w:val="20"/>
                <w:shd w:val="clear" w:color="auto" w:fill="D6E3BC" w:themeFill="accent3" w:themeFillTint="66"/>
                <w:lang w:eastAsia="en-US"/>
              </w:rPr>
              <w:t>Students show how the selection of language features can achieve precision and stylistic effect</w:t>
            </w:r>
            <w:r w:rsidRPr="009E56DC">
              <w:rPr>
                <w:rFonts w:ascii="Arial" w:hAnsi="Arial" w:cs="Arial"/>
                <w:color w:val="000000"/>
                <w:sz w:val="20"/>
                <w:szCs w:val="20"/>
              </w:rPr>
              <w:t xml:space="preserve">. They </w:t>
            </w:r>
            <w:hyperlink r:id="rId30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305"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w:t>
            </w:r>
            <w:r w:rsidRPr="00D445A7">
              <w:rPr>
                <w:rFonts w:ascii="Arial" w:hAnsi="Arial" w:cs="Arial"/>
                <w:color w:val="000000"/>
                <w:sz w:val="20"/>
                <w:szCs w:val="20"/>
              </w:rPr>
              <w:t xml:space="preserve">Students </w:t>
            </w:r>
            <w:r w:rsidRPr="00966021">
              <w:rPr>
                <w:rFonts w:ascii="Arial" w:hAnsi="Arial" w:cs="Arial"/>
                <w:color w:val="000000"/>
                <w:sz w:val="20"/>
                <w:szCs w:val="20"/>
              </w:rPr>
              <w:t xml:space="preserve">create a wide range of texts to </w:t>
            </w:r>
            <w:hyperlink r:id="rId306" w:tooltip="Display the glossary entry for articulate" w:history="1">
              <w:r w:rsidRPr="00966021">
                <w:rPr>
                  <w:rFonts w:ascii="Arial" w:hAnsi="Arial" w:cs="Arial"/>
                  <w:color w:val="000000"/>
                  <w:sz w:val="20"/>
                  <w:szCs w:val="20"/>
                </w:rPr>
                <w:t>articulate</w:t>
              </w:r>
            </w:hyperlink>
            <w:r w:rsidRPr="00966021">
              <w:rPr>
                <w:rFonts w:ascii="Arial" w:hAnsi="Arial" w:cs="Arial"/>
                <w:color w:val="000000"/>
                <w:sz w:val="20"/>
                <w:szCs w:val="20"/>
              </w:rPr>
              <w:t xml:space="preserve"> complex ideas. They make presentations </w:t>
            </w:r>
            <w:r w:rsidRPr="00966021">
              <w:rPr>
                <w:rFonts w:ascii="Arial" w:eastAsiaTheme="minorHAnsi" w:hAnsi="Arial" w:cs="Arial"/>
                <w:color w:val="000000" w:themeColor="text1"/>
                <w:sz w:val="20"/>
                <w:szCs w:val="20"/>
                <w:shd w:val="clear" w:color="auto" w:fill="D6E3BC" w:themeFill="accent3" w:themeFillTint="66"/>
                <w:lang w:eastAsia="en-US"/>
              </w:rPr>
              <w:t>and contribute actively to class and group discussions, building on others' ideas, solving problems, justifying opinions and developing and expanding arguments</w:t>
            </w:r>
            <w:r w:rsidRPr="00966021">
              <w:rPr>
                <w:rFonts w:ascii="Arial" w:hAnsi="Arial" w:cs="Arial"/>
                <w:color w:val="000000"/>
                <w:sz w:val="20"/>
                <w:szCs w:val="20"/>
              </w:rPr>
              <w:t xml:space="preserve">. They </w:t>
            </w:r>
            <w:hyperlink r:id="rId307" w:tooltip="Display the glossary entry for demonstrate" w:history="1">
              <w:r w:rsidRPr="00966021">
                <w:rPr>
                  <w:rFonts w:ascii="Arial" w:hAnsi="Arial" w:cs="Arial"/>
                  <w:color w:val="000000"/>
                  <w:sz w:val="20"/>
                  <w:szCs w:val="20"/>
                </w:rPr>
                <w:t>demonstrate</w:t>
              </w:r>
            </w:hyperlink>
            <w:r w:rsidRPr="00966021">
              <w:rPr>
                <w:rFonts w:ascii="Arial" w:hAnsi="Arial" w:cs="Arial"/>
                <w:color w:val="000000"/>
                <w:sz w:val="20"/>
                <w:szCs w:val="20"/>
              </w:rPr>
              <w:t xml:space="preserve"> understanding of grammar, vary vocabulary choices for impact, and accurately use spelling and punctuation when creating and editing texts</w:t>
            </w:r>
            <w:r>
              <w:rPr>
                <w:rFonts w:ascii="Arial" w:hAnsi="Arial" w:cs="Arial"/>
                <w:color w:val="000000"/>
                <w:sz w:val="20"/>
                <w:szCs w:val="20"/>
              </w:rPr>
              <w:t>.</w:t>
            </w:r>
          </w:p>
        </w:tc>
      </w:tr>
    </w:tbl>
    <w:p w:rsidR="00741830" w:rsidRDefault="00741830">
      <w:r>
        <w:br w:type="page"/>
      </w:r>
    </w:p>
    <w:tbl>
      <w:tblPr>
        <w:tblStyle w:val="TableGrid"/>
        <w:tblW w:w="5351" w:type="pct"/>
        <w:tblInd w:w="-459" w:type="dxa"/>
        <w:tblLook w:val="04A0" w:firstRow="1" w:lastRow="0" w:firstColumn="1" w:lastColumn="0" w:noHBand="0" w:noVBand="1"/>
      </w:tblPr>
      <w:tblGrid>
        <w:gridCol w:w="3033"/>
        <w:gridCol w:w="3034"/>
        <w:gridCol w:w="3034"/>
        <w:gridCol w:w="3034"/>
        <w:gridCol w:w="3034"/>
      </w:tblGrid>
      <w:tr w:rsidR="00FD44FF" w:rsidRPr="00801ECE" w:rsidTr="00494103">
        <w:trPr>
          <w:tblHeader/>
        </w:trPr>
        <w:tc>
          <w:tcPr>
            <w:tcW w:w="5000" w:type="pct"/>
            <w:gridSpan w:val="5"/>
            <w:shd w:val="clear" w:color="auto" w:fill="76923C" w:themeFill="accent3" w:themeFillShade="BF"/>
          </w:tcPr>
          <w:p w:rsidR="00FD44FF" w:rsidRDefault="00FD44FF" w:rsidP="009C3A6E">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494103" w:rsidRPr="00B1717B" w:rsidTr="00494103">
        <w:tc>
          <w:tcPr>
            <w:tcW w:w="5000" w:type="pct"/>
            <w:gridSpan w:val="5"/>
            <w:shd w:val="clear" w:color="auto" w:fill="C2D69B" w:themeFill="accent3" w:themeFillTint="99"/>
          </w:tcPr>
          <w:p w:rsidR="00494103" w:rsidRPr="00B1717B" w:rsidRDefault="00494103" w:rsidP="00B3390C">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3390C">
              <w:rPr>
                <w:b/>
                <w:color w:val="000000" w:themeColor="text1"/>
                <w:sz w:val="22"/>
                <w:szCs w:val="22"/>
                <w:lang w:val="en-AU"/>
              </w:rPr>
              <w:t>c</w:t>
            </w:r>
            <w:r w:rsidRPr="00B1717B">
              <w:rPr>
                <w:b/>
                <w:color w:val="000000" w:themeColor="text1"/>
                <w:sz w:val="22"/>
                <w:szCs w:val="22"/>
                <w:lang w:val="en-AU"/>
              </w:rPr>
              <w:t>apabilities</w:t>
            </w:r>
          </w:p>
        </w:tc>
      </w:tr>
      <w:tr w:rsidR="00FD44FF" w:rsidRPr="00B1717B" w:rsidTr="00494103">
        <w:trPr>
          <w:tblHeader/>
        </w:trPr>
        <w:tc>
          <w:tcPr>
            <w:tcW w:w="1000" w:type="pct"/>
            <w:shd w:val="clear" w:color="auto" w:fill="D6E3BC" w:themeFill="accent3" w:themeFillTint="66"/>
          </w:tcPr>
          <w:p w:rsidR="00FD44FF" w:rsidRPr="00B1717B" w:rsidRDefault="00FD44FF"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000" w:type="pct"/>
            <w:shd w:val="clear" w:color="auto" w:fill="D6E3BC" w:themeFill="accent3" w:themeFillTint="66"/>
          </w:tcPr>
          <w:p w:rsidR="00FD44FF" w:rsidRPr="00B1717B" w:rsidRDefault="00B3390C"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000" w:type="pct"/>
            <w:shd w:val="clear" w:color="auto" w:fill="D6E3BC" w:themeFill="accent3" w:themeFillTint="66"/>
          </w:tcPr>
          <w:p w:rsidR="00FD44FF" w:rsidRPr="00B1717B" w:rsidRDefault="00FD44FF"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000" w:type="pct"/>
            <w:shd w:val="clear" w:color="auto" w:fill="D6E3BC" w:themeFill="accent3" w:themeFillTint="66"/>
          </w:tcPr>
          <w:p w:rsidR="00FD44FF" w:rsidRPr="00B1717B" w:rsidRDefault="00FD44FF"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Personal and social responsibility</w:t>
            </w:r>
          </w:p>
        </w:tc>
        <w:tc>
          <w:tcPr>
            <w:tcW w:w="1000" w:type="pct"/>
            <w:shd w:val="clear" w:color="auto" w:fill="D6E3BC" w:themeFill="accent3" w:themeFillTint="66"/>
          </w:tcPr>
          <w:p w:rsidR="00FD44FF" w:rsidRDefault="00FD44FF"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Intercultural understanding</w:t>
            </w:r>
          </w:p>
        </w:tc>
      </w:tr>
      <w:tr w:rsidR="00494103" w:rsidRPr="00174FAF" w:rsidTr="00494103">
        <w:tc>
          <w:tcPr>
            <w:tcW w:w="1000" w:type="pct"/>
          </w:tcPr>
          <w:p w:rsidR="00494103" w:rsidRPr="00174FAF"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pair, group and </w:t>
            </w:r>
            <w:r w:rsidRPr="00741830">
              <w:rPr>
                <w:rFonts w:ascii="Arial" w:eastAsia="Arial" w:hAnsi="Arial" w:cs="Arial"/>
                <w:color w:val="000000" w:themeColor="text1"/>
                <w:sz w:val="20"/>
                <w:szCs w:val="20"/>
                <w:lang w:val="en-MY" w:eastAsia="en-AU"/>
              </w:rPr>
              <w:t>class discussions and formal and info</w:t>
            </w:r>
            <w:r>
              <w:rPr>
                <w:rFonts w:ascii="Arial" w:eastAsia="Arial" w:hAnsi="Arial" w:cs="Arial"/>
                <w:color w:val="000000" w:themeColor="text1"/>
                <w:sz w:val="20"/>
                <w:szCs w:val="20"/>
                <w:lang w:val="en-MY" w:eastAsia="en-AU"/>
              </w:rPr>
              <w:t>rmal debates as learning tools</w:t>
            </w:r>
            <w:r w:rsidRPr="00741830">
              <w:rPr>
                <w:rFonts w:ascii="Arial" w:eastAsia="Arial" w:hAnsi="Arial" w:cs="Arial"/>
                <w:color w:val="000000" w:themeColor="text1"/>
                <w:sz w:val="20"/>
                <w:szCs w:val="20"/>
                <w:lang w:val="en-MY" w:eastAsia="en-AU"/>
              </w:rPr>
              <w:t xml:space="preserve"> to explore ideas, compare solutions, evaluate information and ideas, refine opinions and arguments in preparation for creating texts</w:t>
            </w:r>
          </w:p>
        </w:tc>
        <w:tc>
          <w:tcPr>
            <w:tcW w:w="1000" w:type="pct"/>
          </w:tcPr>
          <w:p w:rsidR="00494103" w:rsidRPr="00EB12D1"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12D1">
              <w:rPr>
                <w:rFonts w:ascii="Arial" w:eastAsia="Arial" w:hAnsi="Arial" w:cs="Arial"/>
                <w:color w:val="000000" w:themeColor="text1"/>
                <w:sz w:val="20"/>
                <w:szCs w:val="20"/>
                <w:lang w:val="en-MY" w:eastAsia="en-AU"/>
              </w:rPr>
              <w:t>Use a range of strategies for securing and protecting information, assess the risks associated with online environments and establish appropriate security strategies and codes of conduct</w:t>
            </w:r>
          </w:p>
        </w:tc>
        <w:tc>
          <w:tcPr>
            <w:tcW w:w="1000" w:type="pct"/>
          </w:tcPr>
          <w:p w:rsidR="00494103" w:rsidRPr="00741830"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Pose questions to critically analyse complex issues and abstract ideas</w:t>
            </w:r>
          </w:p>
        </w:tc>
        <w:tc>
          <w:tcPr>
            <w:tcW w:w="1000" w:type="pct"/>
          </w:tcPr>
          <w:p w:rsidR="00494103" w:rsidRPr="00D77EB5"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Critically analyse self- discipline strategies and personal goals and consider their application in social and work-related contexts</w:t>
            </w:r>
          </w:p>
        </w:tc>
        <w:tc>
          <w:tcPr>
            <w:tcW w:w="1000" w:type="pct"/>
          </w:tcPr>
          <w:p w:rsidR="00494103" w:rsidRPr="00EB7811"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711C2">
              <w:rPr>
                <w:rFonts w:ascii="Arial" w:eastAsia="Arial" w:hAnsi="Arial" w:cs="Arial"/>
                <w:color w:val="000000" w:themeColor="text1"/>
                <w:sz w:val="20"/>
                <w:szCs w:val="20"/>
                <w:lang w:val="en-MY" w:eastAsia="en-AU"/>
              </w:rPr>
              <w:t>Critique the use of stereotypes and prejudices in texts and issues concerning specific cultural groups at national, regional and global levels</w:t>
            </w:r>
          </w:p>
        </w:tc>
      </w:tr>
      <w:tr w:rsidR="00494103" w:rsidRPr="00174FAF" w:rsidTr="00494103">
        <w:tc>
          <w:tcPr>
            <w:tcW w:w="1000" w:type="pct"/>
          </w:tcPr>
          <w:p w:rsidR="00494103" w:rsidRPr="00E67CEA" w:rsidRDefault="00527D74"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25FFD">
              <w:rPr>
                <w:rFonts w:ascii="Arial" w:eastAsia="Arial" w:hAnsi="Arial" w:cs="Arial"/>
                <w:color w:val="000000" w:themeColor="text1"/>
                <w:sz w:val="20"/>
                <w:szCs w:val="20"/>
                <w:lang w:val="en-MY" w:eastAsia="en-AU"/>
              </w:rPr>
              <w:t>Use language that indirectly expresses opinions and constructs</w:t>
            </w:r>
            <w:r>
              <w:rPr>
                <w:rFonts w:ascii="Arial" w:eastAsia="Arial" w:hAnsi="Arial" w:cs="Arial"/>
                <w:color w:val="000000" w:themeColor="text1"/>
                <w:sz w:val="20"/>
                <w:szCs w:val="20"/>
                <w:lang w:val="en-MY" w:eastAsia="en-AU"/>
              </w:rPr>
              <w:t xml:space="preserve"> representations of people and </w:t>
            </w:r>
            <w:r w:rsidRPr="00B25FFD">
              <w:rPr>
                <w:rFonts w:ascii="Arial" w:eastAsia="Arial" w:hAnsi="Arial" w:cs="Arial"/>
                <w:color w:val="000000" w:themeColor="text1"/>
                <w:sz w:val="20"/>
                <w:szCs w:val="20"/>
                <w:lang w:val="en-MY" w:eastAsia="en-AU"/>
              </w:rPr>
              <w:t>events, a</w:t>
            </w:r>
            <w:r>
              <w:rPr>
                <w:rFonts w:ascii="Arial" w:eastAsia="Arial" w:hAnsi="Arial" w:cs="Arial"/>
                <w:color w:val="000000" w:themeColor="text1"/>
                <w:sz w:val="20"/>
                <w:szCs w:val="20"/>
                <w:lang w:val="en-MY" w:eastAsia="en-AU"/>
              </w:rPr>
              <w:t xml:space="preserve">nd consider expressed and </w:t>
            </w:r>
            <w:r w:rsidRPr="00B25FFD">
              <w:rPr>
                <w:rFonts w:ascii="Arial" w:eastAsia="Arial" w:hAnsi="Arial" w:cs="Arial"/>
                <w:color w:val="000000" w:themeColor="text1"/>
                <w:sz w:val="20"/>
                <w:szCs w:val="20"/>
                <w:lang w:val="en-MY" w:eastAsia="en-AU"/>
              </w:rPr>
              <w:t>implied judgments</w:t>
            </w:r>
          </w:p>
        </w:tc>
        <w:tc>
          <w:tcPr>
            <w:tcW w:w="1000" w:type="pct"/>
          </w:tcPr>
          <w:p w:rsidR="00494103" w:rsidRPr="00EB12D1" w:rsidRDefault="00494103" w:rsidP="0017608A">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000" w:type="pct"/>
          </w:tcPr>
          <w:p w:rsidR="00494103" w:rsidRPr="00741830"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Clarify complex information and ideas drawn from a range of sources</w:t>
            </w:r>
          </w:p>
        </w:tc>
        <w:tc>
          <w:tcPr>
            <w:tcW w:w="1000" w:type="pct"/>
          </w:tcPr>
          <w:p w:rsidR="00494103" w:rsidRPr="00976C2A"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E7FF9">
              <w:rPr>
                <w:rFonts w:ascii="Arial" w:eastAsia="Arial" w:hAnsi="Arial" w:cs="Arial"/>
                <w:color w:val="000000" w:themeColor="text1"/>
                <w:sz w:val="20"/>
                <w:szCs w:val="20"/>
                <w:lang w:val="en-MY" w:eastAsia="en-AU"/>
              </w:rPr>
              <w:t>Develop and apply criteria to evaluate the outcomes of individual and group decisions and analyse the consequences of their decision making</w:t>
            </w:r>
            <w:r w:rsidRPr="00976C2A">
              <w:rPr>
                <w:rFonts w:ascii="Arial" w:eastAsia="Arial" w:hAnsi="Arial" w:cs="Arial"/>
                <w:color w:val="000000" w:themeColor="text1"/>
                <w:sz w:val="20"/>
                <w:szCs w:val="20"/>
                <w:lang w:val="en-MY" w:eastAsia="en-AU"/>
              </w:rPr>
              <w:t xml:space="preserve"> </w:t>
            </w:r>
            <w:r w:rsidRPr="00976C2A">
              <w:rPr>
                <w:rFonts w:ascii="Arial" w:eastAsia="Arial" w:hAnsi="Arial" w:cs="Arial"/>
                <w:color w:val="000000" w:themeColor="text1"/>
                <w:sz w:val="20"/>
                <w:szCs w:val="20"/>
                <w:lang w:val="en-MY" w:eastAsia="en-AU"/>
              </w:rPr>
              <w:br w:type="page"/>
            </w:r>
          </w:p>
        </w:tc>
        <w:tc>
          <w:tcPr>
            <w:tcW w:w="1000" w:type="pct"/>
          </w:tcPr>
          <w:p w:rsidR="00494103" w:rsidRPr="00741830" w:rsidRDefault="00494103"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494103" w:rsidRPr="00174FAF" w:rsidTr="00494103">
        <w:tc>
          <w:tcPr>
            <w:tcW w:w="1000" w:type="pct"/>
          </w:tcPr>
          <w:p w:rsidR="00494103" w:rsidRPr="00E67CEA" w:rsidRDefault="00527D74"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Use subject-specific vocabulary to express abstract concepts, and refine vocabulary choices to discriminate between shades of meaning</w:t>
            </w:r>
          </w:p>
        </w:tc>
        <w:tc>
          <w:tcPr>
            <w:tcW w:w="1000" w:type="pct"/>
          </w:tcPr>
          <w:p w:rsidR="00494103" w:rsidRPr="00174FAF" w:rsidRDefault="00494103"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000" w:type="pct"/>
          </w:tcPr>
          <w:p w:rsidR="00494103" w:rsidRPr="00741830"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25FFD">
              <w:rPr>
                <w:rFonts w:ascii="Arial" w:eastAsia="Arial" w:hAnsi="Arial" w:cs="Arial"/>
                <w:color w:val="000000" w:themeColor="text1"/>
                <w:sz w:val="20"/>
                <w:szCs w:val="20"/>
                <w:lang w:val="en-MY" w:eastAsia="en-AU"/>
              </w:rPr>
              <w:t>Critically analyse independently sourced information to determine bias and reliability</w:t>
            </w:r>
          </w:p>
        </w:tc>
        <w:tc>
          <w:tcPr>
            <w:tcW w:w="1000" w:type="pct"/>
          </w:tcPr>
          <w:p w:rsidR="00494103" w:rsidRPr="00D77EB5" w:rsidRDefault="00494103" w:rsidP="0017608A">
            <w:pPr>
              <w:numPr>
                <w:ilvl w:val="0"/>
                <w:numId w:val="1"/>
              </w:numPr>
              <w:spacing w:before="34" w:line="250" w:lineRule="auto"/>
              <w:ind w:right="198"/>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Generate, apply and evaluate strategies such as active listening, mediation and negotiation</w:t>
            </w:r>
            <w:r>
              <w:rPr>
                <w:rFonts w:ascii="Arial" w:eastAsia="Arial" w:hAnsi="Arial" w:cs="Arial"/>
                <w:color w:val="000000" w:themeColor="text1"/>
                <w:sz w:val="20"/>
                <w:szCs w:val="20"/>
                <w:lang w:val="en-MY" w:eastAsia="en-AU"/>
              </w:rPr>
              <w:t xml:space="preserve"> </w:t>
            </w:r>
            <w:r w:rsidRPr="00741830">
              <w:rPr>
                <w:rFonts w:ascii="Arial" w:eastAsia="Arial" w:hAnsi="Arial" w:cs="Arial"/>
                <w:color w:val="000000" w:themeColor="text1"/>
                <w:sz w:val="20"/>
                <w:szCs w:val="20"/>
                <w:lang w:val="en-MY" w:eastAsia="en-AU"/>
              </w:rPr>
              <w:t>to prevent and resolve interpersonal problems and conflicts</w:t>
            </w:r>
          </w:p>
        </w:tc>
        <w:tc>
          <w:tcPr>
            <w:tcW w:w="1000" w:type="pct"/>
          </w:tcPr>
          <w:p w:rsidR="00494103" w:rsidRPr="00741830" w:rsidRDefault="00494103" w:rsidP="0017608A">
            <w:pPr>
              <w:spacing w:before="34" w:line="250" w:lineRule="auto"/>
              <w:ind w:right="198"/>
              <w:rPr>
                <w:rFonts w:ascii="Arial" w:eastAsia="Arial" w:hAnsi="Arial" w:cs="Arial"/>
                <w:color w:val="000000" w:themeColor="text1"/>
                <w:sz w:val="20"/>
                <w:szCs w:val="20"/>
                <w:lang w:val="en-MY" w:eastAsia="en-AU"/>
              </w:rPr>
            </w:pPr>
          </w:p>
        </w:tc>
      </w:tr>
    </w:tbl>
    <w:p w:rsidR="005C381A" w:rsidRDefault="005C381A">
      <w:r>
        <w:br w:type="page"/>
      </w:r>
    </w:p>
    <w:tbl>
      <w:tblPr>
        <w:tblStyle w:val="TableGrid"/>
        <w:tblW w:w="5301" w:type="pct"/>
        <w:tblInd w:w="-459" w:type="dxa"/>
        <w:tblLook w:val="04A0" w:firstRow="1" w:lastRow="0" w:firstColumn="1" w:lastColumn="0" w:noHBand="0" w:noVBand="1"/>
      </w:tblPr>
      <w:tblGrid>
        <w:gridCol w:w="5007"/>
        <w:gridCol w:w="5010"/>
        <w:gridCol w:w="5010"/>
      </w:tblGrid>
      <w:tr w:rsidR="00FD44FF" w:rsidRPr="00801ECE" w:rsidTr="009C3A6E">
        <w:trPr>
          <w:tblHeader/>
        </w:trPr>
        <w:tc>
          <w:tcPr>
            <w:tcW w:w="5000" w:type="pct"/>
            <w:gridSpan w:val="3"/>
            <w:shd w:val="clear" w:color="auto" w:fill="76923C" w:themeFill="accent3" w:themeFillShade="BF"/>
          </w:tcPr>
          <w:p w:rsidR="00FD44FF" w:rsidRDefault="00FD44FF" w:rsidP="009C3A6E">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FD44FF" w:rsidRPr="00E71190" w:rsidTr="009C3A6E">
        <w:trPr>
          <w:tblHeader/>
        </w:trPr>
        <w:tc>
          <w:tcPr>
            <w:tcW w:w="5000" w:type="pct"/>
            <w:gridSpan w:val="3"/>
            <w:shd w:val="clear" w:color="auto" w:fill="C2D69B" w:themeFill="accent3" w:themeFillTint="99"/>
          </w:tcPr>
          <w:p w:rsidR="00FD44FF" w:rsidRPr="00E71190" w:rsidRDefault="00FD44FF" w:rsidP="00E71190">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Consumer and Financial Literacy National Framework</w:t>
            </w:r>
          </w:p>
        </w:tc>
      </w:tr>
      <w:tr w:rsidR="00FD44FF" w:rsidRPr="00E71190" w:rsidTr="009C3A6E">
        <w:trPr>
          <w:tblHeader/>
        </w:trPr>
        <w:tc>
          <w:tcPr>
            <w:tcW w:w="1666" w:type="pct"/>
            <w:shd w:val="clear" w:color="auto" w:fill="D6E3BC" w:themeFill="accent3" w:themeFillTint="66"/>
          </w:tcPr>
          <w:p w:rsidR="00FD44FF" w:rsidRPr="00E71190" w:rsidRDefault="00FD44FF" w:rsidP="009C3A6E">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Knowledge and understanding</w:t>
            </w:r>
          </w:p>
        </w:tc>
        <w:tc>
          <w:tcPr>
            <w:tcW w:w="1667" w:type="pct"/>
            <w:shd w:val="clear" w:color="auto" w:fill="D6E3BC" w:themeFill="accent3" w:themeFillTint="66"/>
          </w:tcPr>
          <w:p w:rsidR="00FD44FF" w:rsidRPr="00E71190" w:rsidRDefault="00561935"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Competence</w:t>
            </w:r>
          </w:p>
        </w:tc>
        <w:tc>
          <w:tcPr>
            <w:tcW w:w="1667" w:type="pct"/>
            <w:shd w:val="clear" w:color="auto" w:fill="D6E3BC" w:themeFill="accent3" w:themeFillTint="66"/>
          </w:tcPr>
          <w:p w:rsidR="00FD44FF" w:rsidRPr="00E71190" w:rsidRDefault="00FD44FF" w:rsidP="009C3A6E">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Responsibility and enterprise</w:t>
            </w:r>
          </w:p>
        </w:tc>
      </w:tr>
      <w:tr w:rsidR="00FD44FF" w:rsidRPr="00F12768" w:rsidTr="009C3A6E">
        <w:tc>
          <w:tcPr>
            <w:tcW w:w="1666" w:type="pct"/>
          </w:tcPr>
          <w:p w:rsidR="00FD44FF" w:rsidRPr="0041008B"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E1562">
              <w:rPr>
                <w:rFonts w:ascii="Arial" w:eastAsia="Arial" w:hAnsi="Arial" w:cs="Arial"/>
                <w:color w:val="000000" w:themeColor="text1"/>
                <w:sz w:val="20"/>
                <w:szCs w:val="20"/>
                <w:lang w:val="en-MY" w:eastAsia="en-AU"/>
              </w:rPr>
              <w:t>Explain how over-reliance on credit can impact on future choices</w:t>
            </w:r>
          </w:p>
        </w:tc>
        <w:tc>
          <w:tcPr>
            <w:tcW w:w="1667" w:type="pct"/>
          </w:tcPr>
          <w:p w:rsidR="00FD44FF" w:rsidRPr="0041008B"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C09D7">
              <w:rPr>
                <w:rFonts w:ascii="Arial" w:eastAsia="Arial" w:hAnsi="Arial" w:cs="Arial"/>
                <w:color w:val="000000" w:themeColor="text1"/>
                <w:sz w:val="20"/>
                <w:szCs w:val="20"/>
                <w:lang w:val="en-MY" w:eastAsia="en-AU"/>
              </w:rPr>
              <w:t xml:space="preserve">Analyse relevant information to make informed choices when purchasing goods and services and/ or to resolve consumer </w:t>
            </w:r>
            <w:r w:rsidR="00FD44FF" w:rsidRPr="009C09D7">
              <w:rPr>
                <w:rFonts w:ascii="Arial" w:eastAsia="Arial" w:hAnsi="Arial" w:cs="Arial"/>
                <w:color w:val="000000" w:themeColor="text1"/>
                <w:sz w:val="20"/>
                <w:szCs w:val="20"/>
                <w:lang w:val="en-MY" w:eastAsia="en-AU"/>
              </w:rPr>
              <w:t>choices</w:t>
            </w:r>
          </w:p>
        </w:tc>
        <w:tc>
          <w:tcPr>
            <w:tcW w:w="1667" w:type="pct"/>
          </w:tcPr>
          <w:p w:rsidR="00FD44FF" w:rsidRPr="0041008B"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E1ECD">
              <w:rPr>
                <w:rFonts w:ascii="Arial" w:eastAsia="Arial" w:hAnsi="Arial" w:cs="Arial"/>
                <w:color w:val="000000" w:themeColor="text1"/>
                <w:sz w:val="20"/>
                <w:szCs w:val="20"/>
                <w:lang w:val="en-MY" w:eastAsia="en-AU"/>
              </w:rPr>
              <w:t>Research and discuss the legal and ethical rights and responsibilities of busine</w:t>
            </w:r>
            <w:r>
              <w:rPr>
                <w:rFonts w:ascii="Arial" w:eastAsia="Arial" w:hAnsi="Arial" w:cs="Arial"/>
                <w:color w:val="000000" w:themeColor="text1"/>
                <w:sz w:val="20"/>
                <w:szCs w:val="20"/>
                <w:lang w:val="en-MY" w:eastAsia="en-AU"/>
              </w:rPr>
              <w:t>ss in advertising and providing</w:t>
            </w:r>
            <w:r w:rsidRPr="00DE1ECD">
              <w:rPr>
                <w:rFonts w:ascii="Arial" w:eastAsia="Arial" w:hAnsi="Arial" w:cs="Arial"/>
                <w:color w:val="000000" w:themeColor="text1"/>
                <w:sz w:val="20"/>
                <w:szCs w:val="20"/>
                <w:lang w:val="en-MY" w:eastAsia="en-AU"/>
              </w:rPr>
              <w:t xml:space="preserve"> goods and services to consumers</w:t>
            </w:r>
          </w:p>
        </w:tc>
      </w:tr>
      <w:tr w:rsidR="00FD44FF" w:rsidRPr="00F12768" w:rsidTr="009C3A6E">
        <w:tc>
          <w:tcPr>
            <w:tcW w:w="1666" w:type="pct"/>
          </w:tcPr>
          <w:p w:rsidR="00FD44FF" w:rsidRPr="0041008B"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1008B">
              <w:rPr>
                <w:rFonts w:ascii="Arial" w:eastAsia="Arial" w:hAnsi="Arial" w:cs="Arial"/>
                <w:color w:val="000000" w:themeColor="text1"/>
                <w:sz w:val="20"/>
                <w:szCs w:val="20"/>
                <w:lang w:val="en-MY" w:eastAsia="en-AU"/>
              </w:rPr>
              <w:t>Analyse and explain the range of factors affecting consumer choices</w:t>
            </w:r>
          </w:p>
        </w:tc>
        <w:tc>
          <w:tcPr>
            <w:tcW w:w="1667" w:type="pct"/>
          </w:tcPr>
          <w:p w:rsidR="00FD44FF" w:rsidRPr="00DE1ECD"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45800">
              <w:rPr>
                <w:rFonts w:ascii="Arial" w:eastAsia="Arial" w:hAnsi="Arial" w:cs="Arial"/>
                <w:color w:val="000000" w:themeColor="text1"/>
                <w:sz w:val="20"/>
                <w:szCs w:val="20"/>
                <w:lang w:val="en-MY" w:eastAsia="en-AU"/>
              </w:rPr>
              <w:t xml:space="preserve">Compare overall ‘value’ of a range of goods and </w:t>
            </w:r>
            <w:r w:rsidR="0061752D">
              <w:rPr>
                <w:rFonts w:ascii="Arial" w:eastAsia="Arial" w:hAnsi="Arial" w:cs="Arial"/>
                <w:color w:val="000000" w:themeColor="text1"/>
                <w:sz w:val="20"/>
                <w:szCs w:val="20"/>
                <w:lang w:val="en-MY" w:eastAsia="en-AU"/>
              </w:rPr>
              <w:t>services using IT</w:t>
            </w:r>
            <w:r w:rsidRPr="00D45800">
              <w:rPr>
                <w:rFonts w:ascii="Arial" w:eastAsia="Arial" w:hAnsi="Arial" w:cs="Arial"/>
                <w:color w:val="000000" w:themeColor="text1"/>
                <w:sz w:val="20"/>
                <w:szCs w:val="20"/>
                <w:lang w:val="en-MY" w:eastAsia="en-AU"/>
              </w:rPr>
              <w:t xml:space="preserve"> tools and comparison websites</w:t>
            </w:r>
            <w:r w:rsidR="00FD44FF">
              <w:rPr>
                <w:rFonts w:ascii="Arial" w:eastAsia="Arial" w:hAnsi="Arial" w:cs="Arial"/>
                <w:color w:val="000000" w:themeColor="text1"/>
                <w:sz w:val="20"/>
                <w:szCs w:val="20"/>
                <w:lang w:val="en-MY" w:eastAsia="en-AU"/>
              </w:rPr>
              <w:t xml:space="preserve"> </w:t>
            </w:r>
            <w:r w:rsidR="00FD44FF" w:rsidRPr="00D45800">
              <w:rPr>
                <w:rFonts w:ascii="Arial" w:eastAsia="Arial" w:hAnsi="Arial" w:cs="Arial"/>
                <w:color w:val="000000" w:themeColor="text1"/>
                <w:sz w:val="20"/>
                <w:szCs w:val="20"/>
                <w:lang w:val="en-MY" w:eastAsia="en-AU"/>
              </w:rPr>
              <w:t>as appropriate</w:t>
            </w:r>
          </w:p>
        </w:tc>
        <w:tc>
          <w:tcPr>
            <w:tcW w:w="1667" w:type="pct"/>
          </w:tcPr>
          <w:p w:rsidR="00FD44FF" w:rsidRPr="0041008B"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D44FF" w:rsidRPr="00F12768" w:rsidTr="009C3A6E">
        <w:tc>
          <w:tcPr>
            <w:tcW w:w="1666" w:type="pct"/>
          </w:tcPr>
          <w:p w:rsidR="00FD44FF" w:rsidRPr="0041008B"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0F9C">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p>
        </w:tc>
        <w:tc>
          <w:tcPr>
            <w:tcW w:w="1667" w:type="pct"/>
          </w:tcPr>
          <w:p w:rsidR="00FD44FF" w:rsidRPr="0041008B" w:rsidRDefault="00494103" w:rsidP="00494103">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E1562">
              <w:rPr>
                <w:rFonts w:ascii="Arial" w:eastAsia="Arial" w:hAnsi="Arial" w:cs="Arial"/>
                <w:color w:val="000000" w:themeColor="text1"/>
                <w:sz w:val="20"/>
                <w:szCs w:val="20"/>
                <w:lang w:val="en-MY" w:eastAsia="en-AU"/>
              </w:rPr>
              <w:t xml:space="preserve">Evaluate the range of payment options for goods and services such as: cash, debit card, credit card, direct debit, </w:t>
            </w:r>
            <w:r>
              <w:rPr>
                <w:rFonts w:ascii="Arial" w:eastAsia="Arial" w:hAnsi="Arial" w:cs="Arial"/>
                <w:color w:val="000000" w:themeColor="text1"/>
                <w:sz w:val="20"/>
                <w:szCs w:val="20"/>
                <w:lang w:val="en-MY" w:eastAsia="en-AU"/>
              </w:rPr>
              <w:t>PayPal, BP</w:t>
            </w:r>
            <w:r w:rsidRPr="00EE1562">
              <w:rPr>
                <w:rFonts w:ascii="Arial" w:eastAsia="Arial" w:hAnsi="Arial" w:cs="Arial"/>
                <w:color w:val="000000" w:themeColor="text1"/>
                <w:sz w:val="20"/>
                <w:szCs w:val="20"/>
                <w:lang w:val="en-MY" w:eastAsia="en-AU"/>
              </w:rPr>
              <w:t>ay, pre-pay options, phone and electronic funds transfer across a variety of ‘real-life’ contexts</w:t>
            </w:r>
          </w:p>
        </w:tc>
        <w:tc>
          <w:tcPr>
            <w:tcW w:w="1667" w:type="pct"/>
          </w:tcPr>
          <w:p w:rsidR="00FD44FF" w:rsidRPr="00DE1ECD"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D44FF" w:rsidRPr="00F12768" w:rsidTr="009C3A6E">
        <w:tc>
          <w:tcPr>
            <w:tcW w:w="1666" w:type="pct"/>
          </w:tcPr>
          <w:p w:rsidR="00FD44FF" w:rsidRPr="00510F9C"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D44FF" w:rsidRPr="00DE1ECD"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45800">
              <w:rPr>
                <w:rFonts w:ascii="Arial" w:eastAsia="Arial" w:hAnsi="Arial" w:cs="Arial"/>
                <w:color w:val="000000" w:themeColor="text1"/>
                <w:sz w:val="20"/>
                <w:szCs w:val="20"/>
                <w:lang w:val="en-MY" w:eastAsia="en-AU"/>
              </w:rPr>
              <w:t xml:space="preserve">Explain </w:t>
            </w:r>
            <w:r w:rsidR="00FD44FF" w:rsidRPr="00D45800">
              <w:rPr>
                <w:rFonts w:ascii="Arial" w:eastAsia="Arial" w:hAnsi="Arial" w:cs="Arial"/>
                <w:color w:val="000000" w:themeColor="text1"/>
                <w:sz w:val="20"/>
                <w:szCs w:val="20"/>
                <w:lang w:val="en-MY" w:eastAsia="en-AU"/>
              </w:rPr>
              <w:t>procedures for safe and secure online banking and shopping</w:t>
            </w:r>
          </w:p>
        </w:tc>
        <w:tc>
          <w:tcPr>
            <w:tcW w:w="1667" w:type="pct"/>
          </w:tcPr>
          <w:p w:rsidR="00FD44FF" w:rsidRPr="00DE1ECD"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D44FF" w:rsidRPr="00F12768" w:rsidTr="009C3A6E">
        <w:tc>
          <w:tcPr>
            <w:tcW w:w="1666" w:type="pct"/>
          </w:tcPr>
          <w:p w:rsidR="00FD44FF" w:rsidRPr="00EE1562"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D44FF" w:rsidRPr="00EE1562"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A66C5">
              <w:rPr>
                <w:rFonts w:ascii="Arial" w:eastAsia="Arial" w:hAnsi="Arial" w:cs="Arial"/>
                <w:color w:val="000000" w:themeColor="text1"/>
                <w:sz w:val="20"/>
                <w:szCs w:val="20"/>
                <w:lang w:val="en-MY" w:eastAsia="en-AU"/>
              </w:rPr>
              <w:t xml:space="preserve">Explain </w:t>
            </w:r>
            <w:r w:rsidR="00FD44FF" w:rsidRPr="00DA66C5">
              <w:rPr>
                <w:rFonts w:ascii="Arial" w:eastAsia="Arial" w:hAnsi="Arial" w:cs="Arial"/>
                <w:color w:val="000000" w:themeColor="text1"/>
                <w:sz w:val="20"/>
                <w:szCs w:val="20"/>
                <w:lang w:val="en-MY" w:eastAsia="en-AU"/>
              </w:rPr>
              <w:t>the procedures for resolving consumer disputes relating to a range of goods and services</w:t>
            </w:r>
          </w:p>
        </w:tc>
        <w:tc>
          <w:tcPr>
            <w:tcW w:w="1667" w:type="pct"/>
          </w:tcPr>
          <w:p w:rsidR="00FD44FF" w:rsidRPr="00DE1ECD"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D44FF" w:rsidRPr="00F12768" w:rsidTr="009C3A6E">
        <w:tc>
          <w:tcPr>
            <w:tcW w:w="1666" w:type="pct"/>
          </w:tcPr>
          <w:p w:rsidR="00FD44FF" w:rsidRPr="00EE1562"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D44FF" w:rsidRPr="00D45800" w:rsidRDefault="00494103"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E1ECD">
              <w:rPr>
                <w:rFonts w:ascii="Arial" w:eastAsia="Arial" w:hAnsi="Arial" w:cs="Arial"/>
                <w:color w:val="000000" w:themeColor="text1"/>
                <w:sz w:val="20"/>
                <w:szCs w:val="20"/>
                <w:lang w:val="en-MY" w:eastAsia="en-AU"/>
              </w:rPr>
              <w:t xml:space="preserve">Evaluate </w:t>
            </w:r>
            <w:r w:rsidR="00FD44FF" w:rsidRPr="00DE1ECD">
              <w:rPr>
                <w:rFonts w:ascii="Arial" w:eastAsia="Arial" w:hAnsi="Arial" w:cs="Arial"/>
                <w:color w:val="000000" w:themeColor="text1"/>
                <w:sz w:val="20"/>
                <w:szCs w:val="20"/>
                <w:lang w:val="en-MY" w:eastAsia="en-AU"/>
              </w:rPr>
              <w:t>marketing claims, for example in advertising and in social media, to influence consumers to purchase a range of goods and services</w:t>
            </w:r>
          </w:p>
        </w:tc>
        <w:tc>
          <w:tcPr>
            <w:tcW w:w="1667" w:type="pct"/>
          </w:tcPr>
          <w:p w:rsidR="00FD44FF" w:rsidRPr="00DE1ECD" w:rsidRDefault="00FD44FF" w:rsidP="009C3A6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5C381A" w:rsidRDefault="005C381A" w:rsidP="003C11F1"/>
    <w:p w:rsidR="005C381A" w:rsidRDefault="005C381A">
      <w:r>
        <w:br w:type="page"/>
      </w:r>
    </w:p>
    <w:p w:rsidR="00936851" w:rsidRDefault="00936851" w:rsidP="00936851">
      <w:pPr>
        <w:pStyle w:val="Heading1"/>
        <w:spacing w:after="240"/>
        <w:rPr>
          <w:rFonts w:ascii="Arial" w:hAnsi="Arial" w:cs="Arial"/>
          <w:b/>
        </w:rPr>
      </w:pPr>
      <w:bookmarkStart w:id="26" w:name="_Toc474075226"/>
      <w:r w:rsidRPr="00E124AB">
        <w:rPr>
          <w:rFonts w:ascii="Arial" w:hAnsi="Arial" w:cs="Arial"/>
          <w:b/>
        </w:rPr>
        <w:lastRenderedPageBreak/>
        <w:t>BUY SMART</w:t>
      </w:r>
      <w:r>
        <w:rPr>
          <w:rFonts w:ascii="Arial" w:hAnsi="Arial" w:cs="Arial"/>
          <w:b/>
        </w:rPr>
        <w:t xml:space="preserve"> – BUDGETING</w:t>
      </w:r>
      <w:r w:rsidRPr="009748F5">
        <w:rPr>
          <w:rFonts w:ascii="Arial" w:hAnsi="Arial" w:cs="Arial"/>
          <w:b/>
        </w:rPr>
        <w:t xml:space="preserve"> </w:t>
      </w:r>
      <w:r>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26"/>
    </w:p>
    <w:p w:rsidR="00494103" w:rsidRPr="00F711C2" w:rsidRDefault="00494103" w:rsidP="00494103">
      <w:pPr>
        <w:pStyle w:val="Heading2"/>
        <w:rPr>
          <w:rFonts w:ascii="Arial" w:hAnsi="Arial" w:cs="Arial"/>
          <w:sz w:val="32"/>
          <w:szCs w:val="32"/>
        </w:rPr>
      </w:pPr>
      <w:bookmarkStart w:id="27" w:name="_Toc472678885"/>
      <w:bookmarkStart w:id="28" w:name="_Toc474075227"/>
      <w:r w:rsidRPr="00F711C2">
        <w:rPr>
          <w:rFonts w:ascii="Arial" w:hAnsi="Arial" w:cs="Arial"/>
          <w:sz w:val="32"/>
          <w:szCs w:val="32"/>
        </w:rPr>
        <w:t>Unit 3: Budgeting resource kit</w:t>
      </w:r>
      <w:bookmarkEnd w:id="27"/>
      <w:bookmarkEnd w:id="28"/>
    </w:p>
    <w:tbl>
      <w:tblPr>
        <w:tblStyle w:val="TableGrid"/>
        <w:tblW w:w="5301" w:type="pct"/>
        <w:tblInd w:w="-459" w:type="dxa"/>
        <w:tblLook w:val="04A0" w:firstRow="1" w:lastRow="0" w:firstColumn="1" w:lastColumn="0" w:noHBand="0" w:noVBand="1"/>
      </w:tblPr>
      <w:tblGrid>
        <w:gridCol w:w="5245"/>
        <w:gridCol w:w="4664"/>
        <w:gridCol w:w="5118"/>
      </w:tblGrid>
      <w:tr w:rsidR="003E797A" w:rsidRPr="006D1CEE" w:rsidTr="003E797A">
        <w:trPr>
          <w:tblHeader/>
        </w:trPr>
        <w:tc>
          <w:tcPr>
            <w:tcW w:w="5000" w:type="pct"/>
            <w:gridSpan w:val="3"/>
            <w:shd w:val="clear" w:color="auto" w:fill="548DD4" w:themeFill="text2" w:themeFillTint="99"/>
          </w:tcPr>
          <w:p w:rsidR="003E797A" w:rsidRDefault="003E797A" w:rsidP="00507098">
            <w:pPr>
              <w:pStyle w:val="ListBulletsquare-4thlevel"/>
              <w:spacing w:before="100" w:after="240"/>
              <w:ind w:left="284"/>
              <w:rPr>
                <w:b/>
                <w:color w:val="FFFFFF" w:themeColor="background1"/>
                <w:sz w:val="22"/>
                <w:szCs w:val="22"/>
              </w:rPr>
            </w:pPr>
            <w:r>
              <w:rPr>
                <w:b/>
                <w:color w:val="FFFFFF" w:themeColor="background1"/>
                <w:sz w:val="22"/>
                <w:szCs w:val="22"/>
              </w:rPr>
              <w:t>Budgeting</w:t>
            </w:r>
          </w:p>
        </w:tc>
      </w:tr>
      <w:tr w:rsidR="003E797A" w:rsidRPr="00CA7086" w:rsidTr="003E797A">
        <w:trPr>
          <w:trHeight w:val="473"/>
          <w:tblHeader/>
        </w:trPr>
        <w:tc>
          <w:tcPr>
            <w:tcW w:w="5000" w:type="pct"/>
            <w:gridSpan w:val="3"/>
            <w:shd w:val="clear" w:color="auto" w:fill="8DB3E2" w:themeFill="text2" w:themeFillTint="66"/>
          </w:tcPr>
          <w:p w:rsidR="003E797A" w:rsidRPr="00926B24" w:rsidRDefault="003E797A" w:rsidP="00507098">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tc>
      </w:tr>
      <w:tr w:rsidR="003E797A" w:rsidRPr="00D34D42" w:rsidTr="00D55E40">
        <w:trPr>
          <w:tblHeader/>
        </w:trPr>
        <w:tc>
          <w:tcPr>
            <w:tcW w:w="1745" w:type="pct"/>
            <w:shd w:val="clear" w:color="auto" w:fill="C6D9F1" w:themeFill="text2" w:themeFillTint="33"/>
            <w:vAlign w:val="center"/>
          </w:tcPr>
          <w:p w:rsidR="003E797A" w:rsidRPr="00D34D42" w:rsidRDefault="003E797A"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552" w:type="pct"/>
            <w:shd w:val="clear" w:color="auto" w:fill="C6D9F1" w:themeFill="text2" w:themeFillTint="33"/>
          </w:tcPr>
          <w:p w:rsidR="003E797A" w:rsidRDefault="003E797A"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c>
          <w:tcPr>
            <w:tcW w:w="1703" w:type="pct"/>
            <w:shd w:val="clear" w:color="auto" w:fill="C6D9F1" w:themeFill="text2" w:themeFillTint="33"/>
          </w:tcPr>
          <w:p w:rsidR="003E797A" w:rsidRDefault="003E797A" w:rsidP="00507098">
            <w:pPr>
              <w:pStyle w:val="ListBulletsquare-4thlevel"/>
              <w:spacing w:before="100" w:after="100"/>
              <w:ind w:left="284"/>
              <w:rPr>
                <w:b/>
                <w:color w:val="000000" w:themeColor="text1"/>
                <w:sz w:val="22"/>
                <w:szCs w:val="22"/>
                <w:lang w:val="en-AU"/>
              </w:rPr>
            </w:pPr>
            <w:r>
              <w:rPr>
                <w:b/>
                <w:color w:val="000000" w:themeColor="text1"/>
                <w:sz w:val="22"/>
                <w:szCs w:val="22"/>
                <w:lang w:val="en-AU"/>
              </w:rPr>
              <w:t>Work Studies</w:t>
            </w:r>
          </w:p>
        </w:tc>
      </w:tr>
      <w:tr w:rsidR="003E797A" w:rsidRPr="005C1DEA" w:rsidTr="00D55E40">
        <w:tc>
          <w:tcPr>
            <w:tcW w:w="1745" w:type="pct"/>
            <w:shd w:val="clear" w:color="auto" w:fill="auto"/>
          </w:tcPr>
          <w:p w:rsidR="003E797A" w:rsidRPr="00BE5F0C" w:rsidRDefault="003E797A" w:rsidP="00507098">
            <w:pPr>
              <w:pStyle w:val="ListBulletsquare-4thlevel"/>
              <w:spacing w:before="100" w:after="100"/>
              <w:ind w:left="142"/>
              <w:rPr>
                <w:rFonts w:eastAsia="Arial"/>
                <w:color w:val="000000" w:themeColor="text1"/>
              </w:rPr>
            </w:pPr>
            <w:r w:rsidRPr="00E20012">
              <w:rPr>
                <w:rFonts w:eastAsia="Arial"/>
                <w:color w:val="000000" w:themeColor="text1"/>
              </w:rPr>
              <w:t>Factors that influence major consumer and financial decisions and the short- and long-term consequences of these decisions (ACHEK053)</w:t>
            </w:r>
          </w:p>
        </w:tc>
        <w:tc>
          <w:tcPr>
            <w:tcW w:w="1552" w:type="pct"/>
          </w:tcPr>
          <w:p w:rsidR="003E797A" w:rsidRPr="003E797A" w:rsidRDefault="003E797A" w:rsidP="00507098">
            <w:pPr>
              <w:pStyle w:val="ListBulletsquare-4thlevel"/>
              <w:spacing w:before="100" w:after="100"/>
              <w:ind w:left="142"/>
              <w:rPr>
                <w:rFonts w:eastAsia="Arial"/>
                <w:color w:val="000000" w:themeColor="text1"/>
              </w:rPr>
            </w:pPr>
            <w:r w:rsidRPr="003E797A">
              <w:rPr>
                <w:rFonts w:eastAsia="Arial"/>
                <w:color w:val="000000" w:themeColor="text1"/>
              </w:rPr>
              <w:t>Use organisation patterns, voice and language conventions to present a point of view on a subject, speaking clearly, coherently and with effect, using logic, imagery and rhetorical devices to engage audiences (ACELY1813)</w:t>
            </w:r>
          </w:p>
        </w:tc>
        <w:tc>
          <w:tcPr>
            <w:tcW w:w="1703" w:type="pct"/>
          </w:tcPr>
          <w:p w:rsidR="003E797A" w:rsidRPr="003E797A" w:rsidRDefault="0008787A" w:rsidP="0008787A">
            <w:pPr>
              <w:pStyle w:val="ListBulletsquare-4thlevel"/>
              <w:spacing w:before="100" w:after="100"/>
              <w:ind w:left="142"/>
              <w:rPr>
                <w:rFonts w:eastAsia="Arial"/>
                <w:color w:val="000000" w:themeColor="text1"/>
              </w:rPr>
            </w:pPr>
            <w:r w:rsidRPr="0008787A">
              <w:rPr>
                <w:rFonts w:eastAsia="Arial"/>
                <w:color w:val="000000" w:themeColor="text1"/>
              </w:rPr>
              <w:t xml:space="preserve">Apply knowledge of self to career decision-making processes (ACWSCL032) </w:t>
            </w:r>
          </w:p>
        </w:tc>
      </w:tr>
      <w:tr w:rsidR="003E797A" w:rsidRPr="00B1717B" w:rsidTr="00D55E40">
        <w:tc>
          <w:tcPr>
            <w:tcW w:w="1745" w:type="pct"/>
            <w:shd w:val="clear" w:color="auto" w:fill="auto"/>
          </w:tcPr>
          <w:p w:rsidR="003E797A" w:rsidRPr="00BE5F0C" w:rsidRDefault="003E797A" w:rsidP="00507098">
            <w:pPr>
              <w:pStyle w:val="ListBulletsquare-4thlevel"/>
              <w:spacing w:before="100" w:after="100"/>
              <w:ind w:left="142"/>
              <w:rPr>
                <w:rFonts w:eastAsia="Arial"/>
                <w:color w:val="000000" w:themeColor="text1"/>
              </w:rPr>
            </w:pPr>
            <w:r w:rsidRPr="00E20012">
              <w:rPr>
                <w:rFonts w:eastAsia="Arial"/>
                <w:color w:val="000000" w:themeColor="text1"/>
              </w:rPr>
              <w:t>Gather relevant and reliable data and information from a range of digital, online and print sources (ACHES056)</w:t>
            </w:r>
          </w:p>
        </w:tc>
        <w:tc>
          <w:tcPr>
            <w:tcW w:w="1552" w:type="pct"/>
          </w:tcPr>
          <w:p w:rsidR="003E797A" w:rsidRPr="003E797A" w:rsidRDefault="003E797A" w:rsidP="00507098">
            <w:pPr>
              <w:pStyle w:val="ListBulletsquare-4thlevel"/>
              <w:spacing w:before="100" w:after="100"/>
              <w:ind w:left="142"/>
              <w:rPr>
                <w:rFonts w:eastAsia="Arial"/>
                <w:color w:val="000000" w:themeColor="text1"/>
              </w:rPr>
            </w:pPr>
            <w:r w:rsidRPr="003E797A">
              <w:rPr>
                <w:rFonts w:eastAsia="Arial"/>
                <w:color w:val="000000" w:themeColor="text1"/>
              </w:rPr>
              <w:t>Plan, rehearse and deliver presentations, selecting and sequencing appropriate content and multimodal elements to influence a course of action (ACELY1751)</w:t>
            </w:r>
          </w:p>
        </w:tc>
        <w:tc>
          <w:tcPr>
            <w:tcW w:w="1703" w:type="pct"/>
          </w:tcPr>
          <w:p w:rsidR="003E797A" w:rsidRPr="0008787A" w:rsidRDefault="0008787A" w:rsidP="00507098">
            <w:pPr>
              <w:pStyle w:val="ListBulletsquare-4thlevel"/>
              <w:spacing w:before="100" w:after="100"/>
              <w:ind w:left="142"/>
              <w:rPr>
                <w:rFonts w:eastAsia="Arial"/>
                <w:color w:val="000000" w:themeColor="text1"/>
              </w:rPr>
            </w:pPr>
            <w:r w:rsidRPr="0008787A">
              <w:rPr>
                <w:rFonts w:eastAsia="Arial"/>
                <w:color w:val="000000" w:themeColor="text1"/>
              </w:rPr>
              <w:t>Use career decision-making processes to filter career scenarios (ACWSCL033)</w:t>
            </w:r>
          </w:p>
        </w:tc>
      </w:tr>
      <w:tr w:rsidR="003E797A" w:rsidRPr="00E20012" w:rsidTr="00D55E40">
        <w:tc>
          <w:tcPr>
            <w:tcW w:w="1745" w:type="pct"/>
            <w:shd w:val="clear" w:color="auto" w:fill="auto"/>
          </w:tcPr>
          <w:p w:rsidR="003E797A" w:rsidRPr="00E20012" w:rsidRDefault="003E797A" w:rsidP="00507098">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(ACHES057)</w:t>
            </w:r>
          </w:p>
        </w:tc>
        <w:tc>
          <w:tcPr>
            <w:tcW w:w="1552" w:type="pct"/>
          </w:tcPr>
          <w:p w:rsidR="003E797A" w:rsidRPr="00E20012" w:rsidRDefault="003E797A" w:rsidP="00507098">
            <w:pPr>
              <w:pStyle w:val="ListBulletsquare-4thlevel"/>
              <w:spacing w:before="100" w:after="100"/>
              <w:ind w:left="142"/>
              <w:rPr>
                <w:rFonts w:eastAsia="Arial"/>
                <w:color w:val="000000" w:themeColor="text1"/>
              </w:rPr>
            </w:pPr>
          </w:p>
        </w:tc>
        <w:tc>
          <w:tcPr>
            <w:tcW w:w="1703" w:type="pct"/>
          </w:tcPr>
          <w:p w:rsidR="0008787A" w:rsidRPr="003E797A" w:rsidRDefault="0008787A" w:rsidP="0008787A">
            <w:pPr>
              <w:pStyle w:val="ListBulletsquare-4thlevel"/>
              <w:spacing w:before="100" w:after="100"/>
              <w:ind w:left="142"/>
              <w:rPr>
                <w:rFonts w:eastAsia="Arial"/>
                <w:color w:val="000000" w:themeColor="text1"/>
              </w:rPr>
            </w:pPr>
            <w:r w:rsidRPr="003E797A">
              <w:rPr>
                <w:rFonts w:eastAsia="Arial"/>
                <w:color w:val="000000" w:themeColor="text1"/>
              </w:rPr>
              <w:t>Use a range of tools, methods and skills for accessing work relevant to 21st century recruitment and selection processes (ACWSCL037)</w:t>
            </w:r>
          </w:p>
          <w:p w:rsidR="003E797A" w:rsidRPr="00E20012" w:rsidRDefault="003E797A" w:rsidP="00507098">
            <w:pPr>
              <w:pStyle w:val="ListBulletsquare-4thlevel"/>
              <w:spacing w:before="100" w:after="100"/>
              <w:ind w:left="142"/>
              <w:rPr>
                <w:rFonts w:eastAsia="Arial"/>
                <w:color w:val="000000" w:themeColor="text1"/>
              </w:rPr>
            </w:pPr>
          </w:p>
        </w:tc>
      </w:tr>
      <w:tr w:rsidR="003E797A" w:rsidRPr="00B1717B" w:rsidTr="00D55E40">
        <w:tc>
          <w:tcPr>
            <w:tcW w:w="1745" w:type="pct"/>
            <w:shd w:val="clear" w:color="auto" w:fill="auto"/>
          </w:tcPr>
          <w:p w:rsidR="003E797A" w:rsidRPr="00E20012" w:rsidRDefault="003E797A" w:rsidP="00507098">
            <w:pPr>
              <w:pStyle w:val="ListBulletsquare-4thlevel"/>
              <w:spacing w:before="100" w:after="100"/>
              <w:ind w:left="142"/>
              <w:rPr>
                <w:rFonts w:eastAsia="Arial"/>
                <w:color w:val="000000" w:themeColor="text1"/>
              </w:rPr>
            </w:pPr>
            <w:r w:rsidRPr="00E20012">
              <w:rPr>
                <w:rFonts w:eastAsia="Arial"/>
                <w:color w:val="000000" w:themeColor="text1"/>
              </w:rPr>
              <w:t>Generate a range of viable options in response to an economic or business issue or event, use cost-benefit analysis and appropriate criteria to recommend and justify a course of action and predict the potential cons</w:t>
            </w:r>
            <w:r w:rsidR="00B8381C">
              <w:rPr>
                <w:rFonts w:eastAsia="Arial"/>
                <w:color w:val="000000" w:themeColor="text1"/>
              </w:rPr>
              <w:t>equences of the proposed action</w:t>
            </w:r>
            <w:r w:rsidRPr="00E20012">
              <w:rPr>
                <w:rFonts w:eastAsia="Arial"/>
                <w:color w:val="000000" w:themeColor="text1"/>
              </w:rPr>
              <w:t xml:space="preserve"> (ACHES058)</w:t>
            </w:r>
          </w:p>
        </w:tc>
        <w:tc>
          <w:tcPr>
            <w:tcW w:w="1552" w:type="pct"/>
          </w:tcPr>
          <w:p w:rsidR="003E797A" w:rsidRPr="00735908" w:rsidRDefault="003E797A" w:rsidP="00507098">
            <w:pPr>
              <w:pStyle w:val="ListBulletsquare-4thlevel"/>
              <w:spacing w:before="100" w:after="100"/>
              <w:ind w:left="142"/>
              <w:rPr>
                <w:rFonts w:eastAsia="Arial"/>
                <w:color w:val="000000" w:themeColor="text1"/>
              </w:rPr>
            </w:pPr>
          </w:p>
        </w:tc>
        <w:tc>
          <w:tcPr>
            <w:tcW w:w="1703" w:type="pct"/>
          </w:tcPr>
          <w:p w:rsidR="003E797A" w:rsidRPr="00735908" w:rsidRDefault="003E797A" w:rsidP="00507098">
            <w:pPr>
              <w:pStyle w:val="ListBulletsquare-4thlevel"/>
              <w:spacing w:before="100" w:after="100"/>
              <w:ind w:left="142"/>
              <w:rPr>
                <w:rFonts w:eastAsia="Arial"/>
                <w:color w:val="000000" w:themeColor="text1"/>
              </w:rPr>
            </w:pPr>
          </w:p>
        </w:tc>
      </w:tr>
      <w:tr w:rsidR="003E797A" w:rsidRPr="00B1717B" w:rsidTr="00D55E40">
        <w:tc>
          <w:tcPr>
            <w:tcW w:w="1745" w:type="pct"/>
            <w:shd w:val="clear" w:color="auto" w:fill="auto"/>
          </w:tcPr>
          <w:p w:rsidR="003E797A" w:rsidRPr="00E20012" w:rsidRDefault="003E797A" w:rsidP="00507098">
            <w:pPr>
              <w:pStyle w:val="ListBulletsquare-4thlevel"/>
              <w:spacing w:before="100" w:after="100"/>
              <w:ind w:left="142"/>
              <w:rPr>
                <w:rFonts w:eastAsia="Arial"/>
                <w:color w:val="000000" w:themeColor="text1"/>
              </w:rPr>
            </w:pPr>
            <w:r w:rsidRPr="00E20012">
              <w:rPr>
                <w:rFonts w:eastAsia="Arial"/>
                <w:color w:val="000000" w:themeColor="text1"/>
              </w:rPr>
              <w:t>Apply economics and business knowledge, skills and concepts in familiar, new and hypothet</w:t>
            </w:r>
            <w:r w:rsidR="00B8381C">
              <w:rPr>
                <w:rFonts w:eastAsia="Arial"/>
                <w:color w:val="000000" w:themeColor="text1"/>
              </w:rPr>
              <w:t xml:space="preserve">ical situations </w:t>
            </w:r>
            <w:r w:rsidRPr="00E20012">
              <w:rPr>
                <w:rFonts w:eastAsia="Arial"/>
                <w:color w:val="000000" w:themeColor="text1"/>
              </w:rPr>
              <w:t>(ACHES059)</w:t>
            </w:r>
          </w:p>
        </w:tc>
        <w:tc>
          <w:tcPr>
            <w:tcW w:w="1552" w:type="pct"/>
          </w:tcPr>
          <w:p w:rsidR="003E797A" w:rsidRPr="00CE04E2" w:rsidRDefault="003E797A" w:rsidP="00507098">
            <w:pPr>
              <w:pStyle w:val="ListBulletsquare-4thlevel"/>
              <w:spacing w:before="100" w:after="100"/>
              <w:ind w:left="142"/>
              <w:rPr>
                <w:rFonts w:eastAsia="Arial"/>
                <w:color w:val="000000" w:themeColor="text1"/>
              </w:rPr>
            </w:pPr>
          </w:p>
        </w:tc>
        <w:tc>
          <w:tcPr>
            <w:tcW w:w="1703" w:type="pct"/>
          </w:tcPr>
          <w:p w:rsidR="003E797A" w:rsidRPr="00CE04E2" w:rsidRDefault="003E797A" w:rsidP="00507098">
            <w:pPr>
              <w:pStyle w:val="ListBulletsquare-4thlevel"/>
              <w:spacing w:before="100" w:after="100"/>
              <w:ind w:left="142"/>
              <w:rPr>
                <w:rFonts w:eastAsia="Arial"/>
                <w:color w:val="000000" w:themeColor="text1"/>
              </w:rPr>
            </w:pPr>
          </w:p>
        </w:tc>
      </w:tr>
      <w:tr w:rsidR="003E797A" w:rsidRPr="00B1717B" w:rsidTr="00D55E40">
        <w:tc>
          <w:tcPr>
            <w:tcW w:w="1745" w:type="pct"/>
            <w:shd w:val="clear" w:color="auto" w:fill="auto"/>
          </w:tcPr>
          <w:p w:rsidR="003E797A" w:rsidRPr="00C50C89" w:rsidRDefault="003E797A" w:rsidP="00507098">
            <w:pPr>
              <w:pStyle w:val="ListBulletsquare-4thlevel"/>
              <w:spacing w:before="100" w:after="100"/>
              <w:ind w:left="142"/>
              <w:rPr>
                <w:rFonts w:eastAsia="Arial"/>
                <w:color w:val="000000" w:themeColor="text1"/>
              </w:rPr>
            </w:pPr>
            <w:r w:rsidRPr="00C50C89">
              <w:rPr>
                <w:rFonts w:eastAsia="Arial"/>
                <w:color w:val="000000" w:themeColor="text1"/>
              </w:rPr>
              <w:t xml:space="preserve">Present reasoned arguments and evidence-based conclusions in a range of appropriate formats using economics and business conventions, language and </w:t>
            </w:r>
            <w:r w:rsidRPr="00C50C89">
              <w:rPr>
                <w:rFonts w:eastAsia="Arial"/>
                <w:color w:val="000000" w:themeColor="text1"/>
              </w:rPr>
              <w:lastRenderedPageBreak/>
              <w:t>concepts (ACHES060)</w:t>
            </w:r>
          </w:p>
        </w:tc>
        <w:tc>
          <w:tcPr>
            <w:tcW w:w="1552" w:type="pct"/>
          </w:tcPr>
          <w:p w:rsidR="003E797A" w:rsidRPr="00735908" w:rsidRDefault="003E797A" w:rsidP="00507098">
            <w:pPr>
              <w:pStyle w:val="ListBulletsquare-4thlevel"/>
              <w:spacing w:before="100" w:after="100"/>
              <w:ind w:left="142"/>
              <w:rPr>
                <w:rFonts w:eastAsia="Arial"/>
                <w:color w:val="000000" w:themeColor="text1"/>
              </w:rPr>
            </w:pPr>
          </w:p>
        </w:tc>
        <w:tc>
          <w:tcPr>
            <w:tcW w:w="1703" w:type="pct"/>
          </w:tcPr>
          <w:p w:rsidR="003E797A" w:rsidRPr="00735908" w:rsidRDefault="003E797A" w:rsidP="00507098">
            <w:pPr>
              <w:pStyle w:val="ListBulletsquare-4thlevel"/>
              <w:spacing w:before="100" w:after="100"/>
              <w:ind w:left="142"/>
              <w:rPr>
                <w:rFonts w:eastAsia="Arial"/>
                <w:color w:val="000000" w:themeColor="text1"/>
              </w:rPr>
            </w:pPr>
          </w:p>
        </w:tc>
      </w:tr>
      <w:tr w:rsidR="003E797A" w:rsidRPr="00B1717B" w:rsidTr="00D55E40">
        <w:tc>
          <w:tcPr>
            <w:tcW w:w="1745" w:type="pct"/>
            <w:shd w:val="clear" w:color="auto" w:fill="auto"/>
          </w:tcPr>
          <w:p w:rsidR="003E797A" w:rsidRPr="00B1717B" w:rsidRDefault="003E797A" w:rsidP="00B8381C">
            <w:pPr>
              <w:pStyle w:val="ListBulletsquare-4thlevel"/>
              <w:spacing w:before="100" w:after="100"/>
              <w:ind w:left="142"/>
              <w:rPr>
                <w:rFonts w:eastAsia="Arial"/>
                <w:color w:val="000000" w:themeColor="text1"/>
              </w:rPr>
            </w:pPr>
            <w:r w:rsidRPr="00633E9F">
              <w:rPr>
                <w:rFonts w:eastAsia="Arial"/>
                <w:color w:val="000000" w:themeColor="text1"/>
              </w:rPr>
              <w:lastRenderedPageBreak/>
              <w:t>Reflect on the intended and unintended consequences of economic and business decisions (ACHES061)</w:t>
            </w:r>
          </w:p>
        </w:tc>
        <w:tc>
          <w:tcPr>
            <w:tcW w:w="1552" w:type="pct"/>
          </w:tcPr>
          <w:p w:rsidR="003E797A" w:rsidRDefault="003E797A" w:rsidP="00507098">
            <w:pPr>
              <w:pStyle w:val="ListBulletsquare-4thlevel"/>
              <w:spacing w:before="100" w:after="100"/>
              <w:ind w:left="142"/>
              <w:rPr>
                <w:rFonts w:eastAsia="Arial"/>
                <w:sz w:val="18"/>
                <w:szCs w:val="18"/>
              </w:rPr>
            </w:pPr>
          </w:p>
        </w:tc>
        <w:tc>
          <w:tcPr>
            <w:tcW w:w="1703" w:type="pct"/>
          </w:tcPr>
          <w:p w:rsidR="003E797A" w:rsidRDefault="003E797A" w:rsidP="00507098">
            <w:pPr>
              <w:pStyle w:val="ListBulletsquare-4thlevel"/>
              <w:spacing w:before="100" w:after="100"/>
              <w:ind w:left="142"/>
              <w:rPr>
                <w:rFonts w:eastAsia="Arial"/>
                <w:sz w:val="18"/>
                <w:szCs w:val="18"/>
              </w:rPr>
            </w:pPr>
          </w:p>
        </w:tc>
      </w:tr>
    </w:tbl>
    <w:p w:rsidR="00633E9F" w:rsidRDefault="00B8274E">
      <w:pPr>
        <w:rPr>
          <w:rFonts w:ascii="Arial" w:hAnsi="Arial" w:cs="Arial"/>
          <w:bCs/>
          <w:color w:val="365F91" w:themeColor="accent1" w:themeShade="BF"/>
          <w:sz w:val="32"/>
          <w:szCs w:val="32"/>
        </w:rPr>
      </w:pPr>
      <w:r>
        <w:rPr>
          <w:rFonts w:ascii="Arial" w:hAnsi="Arial" w:cs="Arial"/>
          <w:bCs/>
          <w:color w:val="365F91" w:themeColor="accent1" w:themeShade="BF"/>
          <w:sz w:val="32"/>
          <w:szCs w:val="32"/>
        </w:rPr>
        <w:br w:type="page"/>
      </w:r>
    </w:p>
    <w:tbl>
      <w:tblPr>
        <w:tblStyle w:val="TableGrid"/>
        <w:tblW w:w="5302" w:type="pct"/>
        <w:tblInd w:w="-459" w:type="dxa"/>
        <w:tblLook w:val="04A0" w:firstRow="1" w:lastRow="0" w:firstColumn="1" w:lastColumn="0" w:noHBand="0" w:noVBand="1"/>
      </w:tblPr>
      <w:tblGrid>
        <w:gridCol w:w="5186"/>
        <w:gridCol w:w="4728"/>
        <w:gridCol w:w="5116"/>
      </w:tblGrid>
      <w:tr w:rsidR="00633E9F" w:rsidRPr="006D1CEE" w:rsidTr="00E71190">
        <w:trPr>
          <w:tblHeader/>
        </w:trPr>
        <w:tc>
          <w:tcPr>
            <w:tcW w:w="5000" w:type="pct"/>
            <w:gridSpan w:val="3"/>
            <w:shd w:val="clear" w:color="auto" w:fill="548DD4" w:themeFill="text2" w:themeFillTint="99"/>
          </w:tcPr>
          <w:p w:rsidR="00633E9F" w:rsidRDefault="00633E9F" w:rsidP="00507098">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633E9F" w:rsidRPr="00B1717B" w:rsidTr="00E71190">
        <w:trPr>
          <w:tblHeader/>
        </w:trPr>
        <w:tc>
          <w:tcPr>
            <w:tcW w:w="5000" w:type="pct"/>
            <w:gridSpan w:val="3"/>
            <w:shd w:val="clear" w:color="auto" w:fill="8DB3E2" w:themeFill="text2" w:themeFillTint="66"/>
          </w:tcPr>
          <w:p w:rsidR="00633E9F" w:rsidRPr="00B1717B" w:rsidRDefault="00633E9F" w:rsidP="00507098">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E71190" w:rsidRPr="00D34D42" w:rsidTr="00E71190">
        <w:trPr>
          <w:tblHeader/>
        </w:trPr>
        <w:tc>
          <w:tcPr>
            <w:tcW w:w="1725" w:type="pct"/>
            <w:shd w:val="clear" w:color="auto" w:fill="C6D9F1" w:themeFill="text2" w:themeFillTint="33"/>
            <w:vAlign w:val="center"/>
          </w:tcPr>
          <w:p w:rsidR="00E71190" w:rsidRPr="00D34D42" w:rsidRDefault="00E71190" w:rsidP="0036722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573" w:type="pct"/>
            <w:shd w:val="clear" w:color="auto" w:fill="C6D9F1" w:themeFill="text2" w:themeFillTint="33"/>
          </w:tcPr>
          <w:p w:rsidR="00E71190" w:rsidRDefault="00E71190" w:rsidP="00367222">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c>
          <w:tcPr>
            <w:tcW w:w="1702" w:type="pct"/>
            <w:shd w:val="clear" w:color="auto" w:fill="C6D9F1" w:themeFill="text2" w:themeFillTint="33"/>
          </w:tcPr>
          <w:p w:rsidR="00E71190" w:rsidRDefault="00E71190" w:rsidP="00367222">
            <w:pPr>
              <w:pStyle w:val="ListBulletsquare-4thlevel"/>
              <w:spacing w:before="100" w:after="100"/>
              <w:ind w:left="284"/>
              <w:rPr>
                <w:b/>
                <w:color w:val="000000" w:themeColor="text1"/>
                <w:sz w:val="22"/>
                <w:szCs w:val="22"/>
                <w:lang w:val="en-AU"/>
              </w:rPr>
            </w:pPr>
            <w:r>
              <w:rPr>
                <w:b/>
                <w:color w:val="000000" w:themeColor="text1"/>
                <w:sz w:val="22"/>
                <w:szCs w:val="22"/>
                <w:lang w:val="en-AU"/>
              </w:rPr>
              <w:t>Work Studies</w:t>
            </w:r>
          </w:p>
        </w:tc>
      </w:tr>
      <w:tr w:rsidR="00633E9F" w:rsidTr="00E71190">
        <w:tc>
          <w:tcPr>
            <w:tcW w:w="1725" w:type="pct"/>
            <w:vAlign w:val="center"/>
          </w:tcPr>
          <w:p w:rsidR="00F77B69" w:rsidRPr="009E56DC" w:rsidRDefault="00F77B69" w:rsidP="00F77B69">
            <w:pPr>
              <w:pStyle w:val="NormalWeb"/>
              <w:shd w:val="clear" w:color="auto" w:fill="FFFFFF"/>
              <w:spacing w:before="0" w:beforeAutospacing="0" w:after="150" w:afterAutospacing="0"/>
              <w:rPr>
                <w:rFonts w:ascii="Arial" w:hAnsi="Arial" w:cs="Arial"/>
                <w:color w:val="000000"/>
                <w:sz w:val="20"/>
                <w:szCs w:val="20"/>
              </w:rPr>
            </w:pPr>
            <w:r w:rsidRPr="00805B9F">
              <w:rPr>
                <w:rFonts w:ascii="Arial" w:eastAsia="Calibri" w:hAnsi="Arial" w:cs="Arial"/>
                <w:color w:val="000000" w:themeColor="text1"/>
                <w:sz w:val="20"/>
                <w:szCs w:val="20"/>
                <w:shd w:val="clear" w:color="auto" w:fill="B8CCE4" w:themeFill="accent1" w:themeFillTint="66"/>
                <w:lang w:val="en-MY"/>
              </w:rPr>
              <w:t>By the end of Year 10, students</w:t>
            </w:r>
            <w:r w:rsidRPr="00F51899">
              <w:rPr>
                <w:rFonts w:ascii="Arial" w:hAnsi="Arial" w:cs="Arial"/>
                <w:color w:val="000000"/>
                <w:sz w:val="20"/>
                <w:szCs w:val="20"/>
              </w:rPr>
              <w:t xml:space="preserve"> </w:t>
            </w:r>
            <w:hyperlink r:id="rId308" w:tooltip="Display the glossary entry for explain" w:history="1">
              <w:r w:rsidRPr="00F51899">
                <w:rPr>
                  <w:rFonts w:ascii="Arial" w:hAnsi="Arial" w:cs="Arial"/>
                  <w:color w:val="000000"/>
                  <w:sz w:val="20"/>
                  <w:szCs w:val="20"/>
                </w:rPr>
                <w:t>explain</w:t>
              </w:r>
            </w:hyperlink>
            <w:r w:rsidRPr="009E56DC">
              <w:rPr>
                <w:rFonts w:ascii="Arial" w:hAnsi="Arial" w:cs="Arial"/>
                <w:color w:val="000000"/>
                <w:sz w:val="20"/>
                <w:szCs w:val="20"/>
              </w:rPr>
              <w:t xml:space="preserve"> why and how governments manage economic performance to improve living standards. They give explanations for variations in economic performance and standards of living within and between economies. They </w:t>
            </w:r>
            <w:hyperlink r:id="rId309" w:tooltip="Display the glossary entry for analyse" w:history="1">
              <w:r w:rsidRPr="00805B9F">
                <w:rPr>
                  <w:rFonts w:ascii="Arial" w:eastAsia="Calibri" w:hAnsi="Arial" w:cs="Arial"/>
                  <w:color w:val="000000" w:themeColor="text1"/>
                  <w:sz w:val="20"/>
                  <w:szCs w:val="20"/>
                  <w:shd w:val="clear" w:color="auto" w:fill="B8CCE4" w:themeFill="accent1" w:themeFillTint="66"/>
                  <w:lang w:val="en-MY"/>
                </w:rPr>
                <w:t>analyse</w:t>
              </w:r>
            </w:hyperlink>
            <w:r w:rsidRPr="00805B9F">
              <w:rPr>
                <w:rFonts w:ascii="Arial" w:eastAsia="Calibri" w:hAnsi="Arial" w:cs="Arial"/>
                <w:color w:val="000000" w:themeColor="text1"/>
                <w:sz w:val="20"/>
                <w:szCs w:val="20"/>
                <w:shd w:val="clear" w:color="auto" w:fill="B8CCE4" w:themeFill="accent1" w:themeFillTint="66"/>
                <w:lang w:val="en-MY"/>
              </w:rPr>
              <w:t xml:space="preserve"> factors that influence major consumer and financial decisions and </w:t>
            </w:r>
            <w:hyperlink r:id="rId310" w:tooltip="Display the glossary entry for explain" w:history="1">
              <w:r w:rsidRPr="00805B9F">
                <w:rPr>
                  <w:rFonts w:ascii="Arial" w:eastAsia="Calibri" w:hAnsi="Arial" w:cs="Arial"/>
                  <w:color w:val="000000" w:themeColor="text1"/>
                  <w:sz w:val="20"/>
                  <w:szCs w:val="20"/>
                  <w:shd w:val="clear" w:color="auto" w:fill="B8CCE4" w:themeFill="accent1" w:themeFillTint="66"/>
                  <w:lang w:val="en-MY"/>
                </w:rPr>
                <w:t>explain</w:t>
              </w:r>
            </w:hyperlink>
            <w:r w:rsidRPr="00805B9F">
              <w:rPr>
                <w:rFonts w:ascii="Arial" w:eastAsia="Calibri" w:hAnsi="Arial" w:cs="Arial"/>
                <w:color w:val="000000" w:themeColor="text1"/>
                <w:sz w:val="20"/>
                <w:szCs w:val="20"/>
                <w:shd w:val="clear" w:color="auto" w:fill="B8CCE4" w:themeFill="accent1" w:themeFillTint="66"/>
                <w:lang w:val="en-MY"/>
              </w:rPr>
              <w:t xml:space="preserve"> the short- and long-term effects of these decisions</w:t>
            </w:r>
            <w:r w:rsidRPr="009E56DC">
              <w:rPr>
                <w:rFonts w:ascii="Arial" w:hAnsi="Arial" w:cs="Arial"/>
                <w:color w:val="000000"/>
                <w:sz w:val="20"/>
                <w:szCs w:val="20"/>
              </w:rPr>
              <w:t xml:space="preserve">. They </w:t>
            </w:r>
            <w:hyperlink r:id="rId31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businesses </w:t>
            </w:r>
            <w:hyperlink r:id="rId312"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changing economic conditions and improve productivity. Students </w:t>
            </w:r>
            <w:hyperlink r:id="rId313"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effect of organisational and workforce management on business performance.</w:t>
            </w:r>
          </w:p>
          <w:p w:rsidR="00633E9F" w:rsidRPr="005149EF" w:rsidRDefault="00F77B69" w:rsidP="00F77B69">
            <w:pPr>
              <w:spacing w:before="120" w:after="120"/>
              <w:rPr>
                <w:rFonts w:ascii="Arial" w:hAnsi="Arial" w:cs="Arial"/>
                <w:color w:val="000000" w:themeColor="text1"/>
                <w:sz w:val="20"/>
                <w:szCs w:val="20"/>
              </w:rPr>
            </w:pPr>
            <w:r w:rsidRPr="00490CD5">
              <w:rPr>
                <w:rFonts w:ascii="Arial" w:eastAsia="Times New Roman" w:hAnsi="Arial" w:cs="Arial"/>
                <w:color w:val="000000"/>
                <w:sz w:val="20"/>
                <w:szCs w:val="20"/>
              </w:rPr>
              <w:t xml:space="preserve">When researching, students </w:t>
            </w:r>
            <w:hyperlink r:id="rId314" w:tooltip="Display the glossary entry for develop" w:history="1">
              <w:r w:rsidRPr="00490CD5">
                <w:rPr>
                  <w:rFonts w:ascii="Arial" w:eastAsia="Times New Roman" w:hAnsi="Arial" w:cs="Arial"/>
                  <w:color w:val="000000"/>
                  <w:sz w:val="20"/>
                  <w:szCs w:val="20"/>
                </w:rPr>
                <w:t>develop</w:t>
              </w:r>
            </w:hyperlink>
            <w:r w:rsidRPr="00490CD5">
              <w:rPr>
                <w:rFonts w:ascii="Arial" w:eastAsia="Times New Roman" w:hAnsi="Arial" w:cs="Arial"/>
                <w:color w:val="000000"/>
                <w:sz w:val="20"/>
                <w:szCs w:val="20"/>
              </w:rPr>
              <w:t xml:space="preserve"> questions and formulate hypotheses to frame an investigation of an economic or business issue or event. </w:t>
            </w:r>
            <w:r w:rsidRPr="00805B9F">
              <w:rPr>
                <w:rFonts w:ascii="Arial" w:eastAsia="Calibri" w:hAnsi="Arial" w:cs="Arial"/>
                <w:color w:val="000000" w:themeColor="text1"/>
                <w:sz w:val="20"/>
                <w:szCs w:val="20"/>
                <w:shd w:val="clear" w:color="auto" w:fill="B8CCE4" w:themeFill="accent1" w:themeFillTint="66"/>
                <w:lang w:val="en-MY" w:eastAsia="en-AU"/>
              </w:rPr>
              <w:t xml:space="preserve">They gather and </w:t>
            </w:r>
            <w:hyperlink r:id="rId315" w:tooltip="Display the glossary entry for analyse" w:history="1">
              <w:r w:rsidRPr="00805B9F">
                <w:rPr>
                  <w:rFonts w:ascii="Arial" w:eastAsia="Calibri" w:hAnsi="Arial" w:cs="Arial"/>
                  <w:color w:val="000000" w:themeColor="text1"/>
                  <w:sz w:val="20"/>
                  <w:szCs w:val="20"/>
                  <w:shd w:val="clear" w:color="auto" w:fill="B8CCE4" w:themeFill="accent1" w:themeFillTint="66"/>
                  <w:lang w:val="en-MY" w:eastAsia="en-AU"/>
                </w:rPr>
                <w:t>analyse</w:t>
              </w:r>
            </w:hyperlink>
            <w:r w:rsidRPr="00805B9F">
              <w:rPr>
                <w:rFonts w:ascii="Arial" w:eastAsia="Calibri" w:hAnsi="Arial" w:cs="Arial"/>
                <w:color w:val="000000" w:themeColor="text1"/>
                <w:sz w:val="20"/>
                <w:szCs w:val="20"/>
                <w:shd w:val="clear" w:color="auto" w:fill="B8CCE4" w:themeFill="accent1" w:themeFillTint="66"/>
                <w:lang w:val="en-MY" w:eastAsia="en-AU"/>
              </w:rPr>
              <w:t xml:space="preserve"> reliable data and information from different sources</w:t>
            </w:r>
            <w:r w:rsidRPr="00490CD5">
              <w:rPr>
                <w:rFonts w:ascii="Arial" w:eastAsia="Times New Roman" w:hAnsi="Arial" w:cs="Arial"/>
                <w:color w:val="000000"/>
                <w:sz w:val="20"/>
                <w:szCs w:val="20"/>
              </w:rPr>
              <w:t xml:space="preserve"> to </w:t>
            </w:r>
            <w:hyperlink r:id="rId316" w:tooltip="Display the glossary entry for identify" w:history="1">
              <w:r w:rsidRPr="00490CD5">
                <w:rPr>
                  <w:rFonts w:ascii="Arial" w:eastAsia="Times New Roman" w:hAnsi="Arial" w:cs="Arial"/>
                  <w:color w:val="000000"/>
                  <w:sz w:val="20"/>
                  <w:szCs w:val="20"/>
                </w:rPr>
                <w:t>identify</w:t>
              </w:r>
            </w:hyperlink>
            <w:r w:rsidRPr="00490CD5">
              <w:rPr>
                <w:rFonts w:ascii="Arial" w:eastAsia="Times New Roman" w:hAnsi="Arial" w:cs="Arial"/>
                <w:color w:val="000000"/>
                <w:sz w:val="20"/>
                <w:szCs w:val="20"/>
              </w:rPr>
              <w:t xml:space="preserve"> trends, </w:t>
            </w:r>
            <w:hyperlink r:id="rId317" w:tooltip="Display the glossary entry for explain" w:history="1">
              <w:r w:rsidRPr="00490CD5">
                <w:rPr>
                  <w:rFonts w:ascii="Arial" w:eastAsia="Times New Roman" w:hAnsi="Arial" w:cs="Arial"/>
                  <w:color w:val="000000"/>
                  <w:sz w:val="20"/>
                  <w:szCs w:val="20"/>
                </w:rPr>
                <w:t>explain</w:t>
              </w:r>
            </w:hyperlink>
            <w:r w:rsidRPr="00490CD5">
              <w:rPr>
                <w:rFonts w:ascii="Arial" w:eastAsia="Times New Roman" w:hAnsi="Arial" w:cs="Arial"/>
                <w:color w:val="000000"/>
                <w:sz w:val="20"/>
                <w:szCs w:val="20"/>
              </w:rPr>
              <w:t xml:space="preserve"> relationships</w:t>
            </w:r>
            <w:r w:rsidRPr="00AD0F0B">
              <w:rPr>
                <w:rFonts w:ascii="Arial" w:eastAsia="Times New Roman" w:hAnsi="Arial" w:cs="Arial"/>
                <w:color w:val="000000"/>
                <w:sz w:val="20"/>
                <w:szCs w:val="20"/>
              </w:rPr>
              <w:t xml:space="preserve"> and make predictions. </w:t>
            </w:r>
            <w:r w:rsidRPr="00805B9F">
              <w:rPr>
                <w:rFonts w:ascii="Arial" w:eastAsia="Calibri" w:hAnsi="Arial" w:cs="Arial"/>
                <w:color w:val="000000" w:themeColor="text1"/>
                <w:sz w:val="20"/>
                <w:szCs w:val="20"/>
                <w:shd w:val="clear" w:color="auto" w:fill="B8CCE4" w:themeFill="accent1" w:themeFillTint="66"/>
                <w:lang w:val="en-MY" w:eastAsia="en-AU"/>
              </w:rPr>
              <w:t xml:space="preserve">Students generate alternative responses to an issue, taking into account multiple perspectives. They use cost-benefit analysis and appropriate criteria to propose and </w:t>
            </w:r>
            <w:hyperlink r:id="rId318" w:tooltip="Display the glossary entry for justify" w:history="1">
              <w:r w:rsidRPr="00805B9F">
                <w:rPr>
                  <w:rFonts w:ascii="Arial" w:eastAsia="Calibri" w:hAnsi="Arial" w:cs="Arial"/>
                  <w:color w:val="000000" w:themeColor="text1"/>
                  <w:sz w:val="20"/>
                  <w:szCs w:val="20"/>
                  <w:shd w:val="clear" w:color="auto" w:fill="B8CCE4" w:themeFill="accent1" w:themeFillTint="66"/>
                  <w:lang w:val="en-MY" w:eastAsia="en-AU"/>
                </w:rPr>
                <w:t>justify</w:t>
              </w:r>
            </w:hyperlink>
            <w:r w:rsidRPr="00805B9F">
              <w:rPr>
                <w:rFonts w:ascii="Arial" w:eastAsia="Calibri" w:hAnsi="Arial" w:cs="Arial"/>
                <w:color w:val="000000" w:themeColor="text1"/>
                <w:sz w:val="20"/>
                <w:szCs w:val="20"/>
                <w:shd w:val="clear" w:color="auto" w:fill="B8CCE4" w:themeFill="accent1" w:themeFillTint="66"/>
                <w:lang w:val="en-MY" w:eastAsia="en-AU"/>
              </w:rPr>
              <w:t xml:space="preserve"> a course of action. They </w:t>
            </w:r>
            <w:hyperlink r:id="rId319" w:tooltip="Display the glossary entry for apply" w:history="1">
              <w:r w:rsidRPr="00805B9F">
                <w:rPr>
                  <w:rFonts w:ascii="Arial" w:eastAsia="Calibri" w:hAnsi="Arial" w:cs="Arial"/>
                  <w:color w:val="000000" w:themeColor="text1"/>
                  <w:sz w:val="20"/>
                  <w:szCs w:val="20"/>
                  <w:shd w:val="clear" w:color="auto" w:fill="B8CCE4" w:themeFill="accent1" w:themeFillTint="66"/>
                  <w:lang w:val="en-MY" w:eastAsia="en-AU"/>
                </w:rPr>
                <w:t>apply</w:t>
              </w:r>
            </w:hyperlink>
            <w:r w:rsidRPr="00805B9F">
              <w:rPr>
                <w:rFonts w:ascii="Arial" w:eastAsia="Calibri" w:hAnsi="Arial" w:cs="Arial"/>
                <w:color w:val="000000" w:themeColor="text1"/>
                <w:sz w:val="20"/>
                <w:szCs w:val="20"/>
                <w:shd w:val="clear" w:color="auto" w:fill="B8CCE4" w:themeFill="accent1" w:themeFillTint="66"/>
                <w:lang w:val="en-MY" w:eastAsia="en-AU"/>
              </w:rPr>
              <w:t xml:space="preserve"> economics and business knowledge, skills and concepts to familiar, unfamiliar and complex hypothetical problems. Students </w:t>
            </w:r>
            <w:hyperlink r:id="rId320" w:tooltip="Display the glossary entry for develop" w:history="1">
              <w:r w:rsidRPr="00805B9F">
                <w:rPr>
                  <w:rFonts w:ascii="Arial" w:eastAsia="Calibri" w:hAnsi="Arial" w:cs="Arial"/>
                  <w:color w:val="000000" w:themeColor="text1"/>
                  <w:sz w:val="20"/>
                  <w:szCs w:val="20"/>
                  <w:shd w:val="clear" w:color="auto" w:fill="B8CCE4" w:themeFill="accent1" w:themeFillTint="66"/>
                  <w:lang w:val="en-MY" w:eastAsia="en-AU"/>
                </w:rPr>
                <w:t>develop</w:t>
              </w:r>
            </w:hyperlink>
            <w:r w:rsidRPr="00805B9F">
              <w:rPr>
                <w:rFonts w:ascii="Arial" w:eastAsia="Calibri" w:hAnsi="Arial" w:cs="Arial"/>
                <w:color w:val="000000" w:themeColor="text1"/>
                <w:sz w:val="20"/>
                <w:szCs w:val="20"/>
                <w:shd w:val="clear" w:color="auto" w:fill="B8CCE4" w:themeFill="accent1" w:themeFillTint="66"/>
                <w:lang w:val="en-MY" w:eastAsia="en-AU"/>
              </w:rPr>
              <w:t xml:space="preserve"> and present evidence-based conclusions and reasoned arguments</w:t>
            </w:r>
            <w:r w:rsidRPr="00490CD5">
              <w:rPr>
                <w:rFonts w:ascii="Arial" w:eastAsia="Times New Roman" w:hAnsi="Arial" w:cs="Arial"/>
                <w:color w:val="000000"/>
                <w:sz w:val="20"/>
                <w:szCs w:val="20"/>
              </w:rPr>
              <w:t xml:space="preserve"> incorporating different points of view. </w:t>
            </w:r>
            <w:r w:rsidRPr="00805B9F">
              <w:rPr>
                <w:rFonts w:ascii="Arial" w:eastAsia="Calibri" w:hAnsi="Arial" w:cs="Arial"/>
                <w:color w:val="000000" w:themeColor="text1"/>
                <w:sz w:val="20"/>
                <w:szCs w:val="20"/>
                <w:shd w:val="clear" w:color="auto" w:fill="B8CCE4" w:themeFill="accent1" w:themeFillTint="66"/>
                <w:lang w:val="en-MY" w:eastAsia="en-AU"/>
              </w:rPr>
              <w:t>They use appropriate</w:t>
            </w:r>
            <w:r w:rsidRPr="00490CD5">
              <w:rPr>
                <w:rFonts w:ascii="Arial" w:eastAsia="Times New Roman" w:hAnsi="Arial" w:cs="Arial"/>
                <w:color w:val="000000"/>
                <w:sz w:val="20"/>
                <w:szCs w:val="20"/>
              </w:rPr>
              <w:t xml:space="preserve"> texts, </w:t>
            </w:r>
            <w:r w:rsidRPr="00805B9F">
              <w:rPr>
                <w:rFonts w:ascii="Arial" w:eastAsia="Calibri" w:hAnsi="Arial" w:cs="Arial"/>
                <w:color w:val="000000" w:themeColor="text1"/>
                <w:sz w:val="20"/>
                <w:szCs w:val="20"/>
                <w:shd w:val="clear" w:color="auto" w:fill="B8CCE4" w:themeFill="accent1" w:themeFillTint="66"/>
                <w:lang w:val="en-MY" w:eastAsia="en-AU"/>
              </w:rPr>
              <w:t>subject-specific language, conventions and concepts</w:t>
            </w:r>
            <w:r w:rsidRPr="00805B9F">
              <w:rPr>
                <w:rFonts w:ascii="Arial" w:eastAsia="Calibri" w:hAnsi="Arial" w:cs="Arial"/>
                <w:color w:val="000000" w:themeColor="text1"/>
                <w:sz w:val="20"/>
                <w:szCs w:val="20"/>
                <w:shd w:val="clear" w:color="auto" w:fill="B8CCE4" w:themeFill="accent1" w:themeFillTint="66"/>
                <w:lang w:val="en-MY"/>
              </w:rPr>
              <w:t xml:space="preserve">. They </w:t>
            </w:r>
            <w:hyperlink r:id="rId321" w:tooltip="Display the glossary entry for analyse" w:history="1">
              <w:r w:rsidRPr="00805B9F">
                <w:rPr>
                  <w:rFonts w:ascii="Arial" w:eastAsia="Calibri" w:hAnsi="Arial" w:cs="Arial"/>
                  <w:color w:val="000000" w:themeColor="text1"/>
                  <w:sz w:val="20"/>
                  <w:szCs w:val="20"/>
                  <w:shd w:val="clear" w:color="auto" w:fill="B8CCE4" w:themeFill="accent1" w:themeFillTint="66"/>
                  <w:lang w:val="en-MY"/>
                </w:rPr>
                <w:t>analyse</w:t>
              </w:r>
            </w:hyperlink>
            <w:r w:rsidRPr="00805B9F">
              <w:rPr>
                <w:rFonts w:ascii="Arial" w:eastAsia="Calibri" w:hAnsi="Arial" w:cs="Arial"/>
                <w:color w:val="000000" w:themeColor="text1"/>
                <w:sz w:val="20"/>
                <w:szCs w:val="20"/>
                <w:shd w:val="clear" w:color="auto" w:fill="B8CCE4" w:themeFill="accent1" w:themeFillTint="66"/>
                <w:lang w:val="en-MY"/>
              </w:rPr>
              <w:t xml:space="preserve"> the intended and unintended effects of economic and business decisions and the potential consequences of alternative actions</w:t>
            </w:r>
            <w:r w:rsidRPr="009E56DC">
              <w:rPr>
                <w:rFonts w:ascii="Arial" w:hAnsi="Arial" w:cs="Arial"/>
                <w:color w:val="000000"/>
                <w:sz w:val="20"/>
                <w:szCs w:val="20"/>
              </w:rPr>
              <w:t>.</w:t>
            </w:r>
          </w:p>
        </w:tc>
        <w:tc>
          <w:tcPr>
            <w:tcW w:w="1573" w:type="pct"/>
          </w:tcPr>
          <w:p w:rsidR="00F77B69" w:rsidRPr="009E56DC" w:rsidRDefault="00F77B69" w:rsidP="00F77B69">
            <w:pPr>
              <w:pStyle w:val="NormalWeb"/>
              <w:shd w:val="clear" w:color="auto" w:fill="FFFFFF"/>
              <w:spacing w:before="0" w:beforeAutospacing="0" w:after="150" w:afterAutospacing="0"/>
              <w:rPr>
                <w:rFonts w:ascii="Arial" w:hAnsi="Arial" w:cs="Arial"/>
                <w:color w:val="000000"/>
                <w:sz w:val="20"/>
                <w:szCs w:val="20"/>
              </w:rPr>
            </w:pPr>
            <w:r w:rsidRPr="00F77B69">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32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how text structures can be used in innovative ways by different authors. They </w:t>
            </w:r>
            <w:hyperlink r:id="rId32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choice of language features, images and vocabulary contributes to the development of individual style. They </w:t>
            </w:r>
            <w:hyperlink r:id="rId324"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and </w:t>
            </w:r>
            <w:hyperlink r:id="rId325"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their own interpretations of texts. They </w:t>
            </w:r>
            <w:hyperlink r:id="rId326" w:tooltip="Display the glossary entry for evaluate" w:history="1">
              <w:r w:rsidRPr="00805B9F">
                <w:rPr>
                  <w:rFonts w:ascii="Arial" w:hAnsi="Arial" w:cs="Arial"/>
                  <w:color w:val="000000"/>
                  <w:sz w:val="20"/>
                  <w:szCs w:val="20"/>
                </w:rPr>
                <w:t>evaluate</w:t>
              </w:r>
            </w:hyperlink>
            <w:r w:rsidRPr="00805B9F">
              <w:rPr>
                <w:rFonts w:ascii="Arial" w:hAnsi="Arial" w:cs="Arial"/>
                <w:color w:val="000000"/>
                <w:sz w:val="20"/>
                <w:szCs w:val="20"/>
              </w:rPr>
              <w:t xml:space="preserve"> other interpretations, analysing the evidence used to support them</w:t>
            </w:r>
            <w:r w:rsidRPr="009E56DC">
              <w:rPr>
                <w:rFonts w:ascii="Arial" w:hAnsi="Arial" w:cs="Arial"/>
                <w:color w:val="000000"/>
                <w:sz w:val="20"/>
                <w:szCs w:val="20"/>
              </w:rPr>
              <w:t>. They listen for ways features within texts can be manipulated to achieve particular effects.</w:t>
            </w:r>
          </w:p>
          <w:p w:rsidR="00F77B69" w:rsidRPr="009E56DC" w:rsidRDefault="00F77B69" w:rsidP="00F77B69">
            <w:pPr>
              <w:pStyle w:val="NormalWeb"/>
              <w:shd w:val="clear" w:color="auto" w:fill="FFFFFF"/>
              <w:spacing w:before="0" w:beforeAutospacing="0" w:after="150" w:afterAutospacing="0"/>
              <w:rPr>
                <w:rFonts w:ascii="Arial" w:hAnsi="Arial" w:cs="Arial"/>
                <w:color w:val="000000"/>
                <w:sz w:val="20"/>
                <w:szCs w:val="20"/>
              </w:rPr>
            </w:pPr>
            <w:r w:rsidRPr="00805B9F">
              <w:rPr>
                <w:rFonts w:ascii="Arial" w:hAnsi="Arial" w:cs="Arial"/>
                <w:color w:val="000000"/>
                <w:sz w:val="20"/>
                <w:szCs w:val="20"/>
              </w:rPr>
              <w:t>Students show how the selection of language features can achieve precision and stylistic effect</w:t>
            </w:r>
            <w:r w:rsidRPr="009E56DC">
              <w:rPr>
                <w:rFonts w:ascii="Arial" w:hAnsi="Arial" w:cs="Arial"/>
                <w:color w:val="000000"/>
                <w:sz w:val="20"/>
                <w:szCs w:val="20"/>
              </w:rPr>
              <w:t xml:space="preserve">. They </w:t>
            </w:r>
            <w:hyperlink r:id="rId32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viewpoints, attitudes and perspectives through the development of cohesive and logical arguments. They </w:t>
            </w:r>
            <w:hyperlink r:id="rId328"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style by experimenting with language features, stylistic devices, text structures and images. </w:t>
            </w:r>
            <w:r w:rsidRPr="00D445A7">
              <w:rPr>
                <w:rFonts w:ascii="Arial" w:hAnsi="Arial" w:cs="Arial"/>
                <w:color w:val="000000"/>
                <w:sz w:val="20"/>
                <w:szCs w:val="20"/>
              </w:rPr>
              <w:t xml:space="preserve">Students </w:t>
            </w:r>
            <w:r w:rsidRPr="00966021">
              <w:rPr>
                <w:rFonts w:ascii="Arial" w:hAnsi="Arial" w:cs="Arial"/>
                <w:color w:val="000000"/>
                <w:sz w:val="20"/>
                <w:szCs w:val="20"/>
              </w:rPr>
              <w:t xml:space="preserve">create a wide range of texts to </w:t>
            </w:r>
            <w:hyperlink r:id="rId329" w:tooltip="Display the glossary entry for articulate" w:history="1">
              <w:r w:rsidRPr="00966021">
                <w:rPr>
                  <w:rFonts w:ascii="Arial" w:hAnsi="Arial" w:cs="Arial"/>
                  <w:color w:val="000000"/>
                  <w:sz w:val="20"/>
                  <w:szCs w:val="20"/>
                </w:rPr>
                <w:t>articulate</w:t>
              </w:r>
            </w:hyperlink>
            <w:r w:rsidRPr="00966021">
              <w:rPr>
                <w:rFonts w:ascii="Arial" w:hAnsi="Arial" w:cs="Arial"/>
                <w:color w:val="000000"/>
                <w:sz w:val="20"/>
                <w:szCs w:val="20"/>
              </w:rPr>
              <w:t xml:space="preserve"> complex ideas. They </w:t>
            </w:r>
            <w:r w:rsidRPr="00F77B69">
              <w:rPr>
                <w:rFonts w:ascii="Arial" w:eastAsia="Calibri" w:hAnsi="Arial" w:cs="Arial"/>
                <w:color w:val="000000" w:themeColor="text1"/>
                <w:sz w:val="20"/>
                <w:szCs w:val="20"/>
                <w:shd w:val="clear" w:color="auto" w:fill="B8CCE4" w:themeFill="accent1" w:themeFillTint="66"/>
                <w:lang w:val="en-MY"/>
              </w:rPr>
              <w:t>make presentations and contribute actively to class and group discussions, building on others' ideas, solving problems, justifying opinions and developing and expanding arguments</w:t>
            </w:r>
            <w:r w:rsidRPr="00966021">
              <w:rPr>
                <w:rFonts w:ascii="Arial" w:hAnsi="Arial" w:cs="Arial"/>
                <w:color w:val="000000"/>
                <w:sz w:val="20"/>
                <w:szCs w:val="20"/>
              </w:rPr>
              <w:t xml:space="preserve">. They </w:t>
            </w:r>
            <w:hyperlink r:id="rId330" w:tooltip="Display the glossary entry for demonstrate" w:history="1">
              <w:r w:rsidRPr="00966021">
                <w:rPr>
                  <w:rFonts w:ascii="Arial" w:hAnsi="Arial" w:cs="Arial"/>
                  <w:color w:val="000000"/>
                  <w:sz w:val="20"/>
                  <w:szCs w:val="20"/>
                </w:rPr>
                <w:t>demonstrate</w:t>
              </w:r>
            </w:hyperlink>
            <w:r w:rsidRPr="00966021">
              <w:rPr>
                <w:rFonts w:ascii="Arial" w:hAnsi="Arial" w:cs="Arial"/>
                <w:color w:val="000000"/>
                <w:sz w:val="20"/>
                <w:szCs w:val="20"/>
              </w:rPr>
              <w:t xml:space="preserve"> understanding of grammar, vary vocabulary choices for impact, and accurately use spelling and punctuation when creating and editing texts</w:t>
            </w:r>
            <w:r w:rsidRPr="009E56DC">
              <w:rPr>
                <w:rFonts w:ascii="Arial" w:hAnsi="Arial" w:cs="Arial"/>
                <w:color w:val="000000"/>
                <w:sz w:val="20"/>
                <w:szCs w:val="20"/>
              </w:rPr>
              <w:t>.</w:t>
            </w:r>
          </w:p>
          <w:p w:rsidR="00633E9F" w:rsidRPr="00A44E1E" w:rsidRDefault="00633E9F" w:rsidP="00633E9F">
            <w:pPr>
              <w:spacing w:before="120" w:after="120"/>
              <w:rPr>
                <w:rFonts w:ascii="Arial" w:hAnsi="Arial" w:cs="Arial"/>
                <w:color w:val="000000" w:themeColor="text1"/>
                <w:sz w:val="20"/>
                <w:szCs w:val="20"/>
              </w:rPr>
            </w:pPr>
          </w:p>
        </w:tc>
        <w:tc>
          <w:tcPr>
            <w:tcW w:w="1702" w:type="pct"/>
          </w:tcPr>
          <w:p w:rsidR="00B44582" w:rsidRPr="00F75639" w:rsidRDefault="00B44582" w:rsidP="00B44582">
            <w:pPr>
              <w:pStyle w:val="NormalWeb"/>
              <w:shd w:val="clear" w:color="auto" w:fill="FFFFFF"/>
              <w:spacing w:before="0" w:beforeAutospacing="0" w:after="150" w:afterAutospacing="0"/>
              <w:rPr>
                <w:rFonts w:ascii="Arial" w:hAnsi="Arial" w:cs="Arial"/>
                <w:color w:val="000000"/>
                <w:sz w:val="20"/>
                <w:szCs w:val="20"/>
              </w:rPr>
            </w:pPr>
            <w:r w:rsidRPr="00F75639">
              <w:rPr>
                <w:rFonts w:ascii="Arial" w:eastAsia="Calibri" w:hAnsi="Arial" w:cs="Arial"/>
                <w:color w:val="000000" w:themeColor="text1"/>
                <w:sz w:val="20"/>
                <w:szCs w:val="20"/>
                <w:shd w:val="clear" w:color="auto" w:fill="B8CCE4" w:themeFill="accent1" w:themeFillTint="66"/>
                <w:lang w:val="en-MY"/>
              </w:rPr>
              <w:t xml:space="preserve">By the end of Year 10 students </w:t>
            </w:r>
            <w:hyperlink r:id="rId331" w:tooltip="Display the glossary entry for explain" w:history="1">
              <w:r w:rsidRPr="00F75639">
                <w:rPr>
                  <w:rFonts w:ascii="Arial" w:eastAsia="Calibri" w:hAnsi="Arial" w:cs="Arial"/>
                  <w:color w:val="000000" w:themeColor="text1"/>
                  <w:sz w:val="20"/>
                  <w:szCs w:val="20"/>
                  <w:shd w:val="clear" w:color="auto" w:fill="B8CCE4" w:themeFill="accent1" w:themeFillTint="66"/>
                  <w:lang w:val="en-MY"/>
                </w:rPr>
                <w:t>explain</w:t>
              </w:r>
            </w:hyperlink>
            <w:r w:rsidRPr="00F75639">
              <w:rPr>
                <w:rFonts w:ascii="Arial" w:hAnsi="Arial" w:cs="Arial"/>
                <w:color w:val="000000"/>
                <w:sz w:val="20"/>
                <w:szCs w:val="20"/>
              </w:rPr>
              <w:t xml:space="preserve"> the relationship between changing circumstances, learning and </w:t>
            </w:r>
            <w:r w:rsidRPr="00F75639">
              <w:rPr>
                <w:rFonts w:ascii="Arial" w:eastAsia="Calibri" w:hAnsi="Arial" w:cs="Arial"/>
                <w:color w:val="000000" w:themeColor="text1"/>
                <w:sz w:val="20"/>
                <w:szCs w:val="20"/>
                <w:shd w:val="clear" w:color="auto" w:fill="B8CCE4" w:themeFill="accent1" w:themeFillTint="66"/>
                <w:lang w:val="en-MY"/>
              </w:rPr>
              <w:t>21st century work opportunities</w:t>
            </w:r>
            <w:r w:rsidRPr="00F75639">
              <w:rPr>
                <w:rFonts w:ascii="Arial" w:hAnsi="Arial" w:cs="Arial"/>
                <w:color w:val="000000"/>
                <w:sz w:val="20"/>
                <w:szCs w:val="20"/>
              </w:rPr>
              <w:t xml:space="preserve"> and </w:t>
            </w:r>
            <w:hyperlink r:id="rId332" w:tooltip="Display the glossary entry for identify" w:history="1">
              <w:r w:rsidRPr="00F75639">
                <w:rPr>
                  <w:rFonts w:ascii="Arial" w:hAnsi="Arial" w:cs="Arial"/>
                  <w:color w:val="000000"/>
                  <w:sz w:val="20"/>
                  <w:szCs w:val="20"/>
                </w:rPr>
                <w:t>identify</w:t>
              </w:r>
            </w:hyperlink>
            <w:r w:rsidRPr="00F75639">
              <w:rPr>
                <w:rFonts w:ascii="Arial" w:hAnsi="Arial" w:cs="Arial"/>
                <w:color w:val="000000"/>
                <w:sz w:val="20"/>
                <w:szCs w:val="20"/>
              </w:rPr>
              <w:t xml:space="preserve"> the skills needed to manage changes. They </w:t>
            </w:r>
            <w:hyperlink r:id="rId333" w:tooltip="Display the glossary entry for evaluate" w:history="1">
              <w:r w:rsidRPr="00F75639">
                <w:rPr>
                  <w:rFonts w:ascii="Arial" w:hAnsi="Arial" w:cs="Arial"/>
                  <w:color w:val="000000"/>
                  <w:sz w:val="20"/>
                  <w:szCs w:val="20"/>
                </w:rPr>
                <w:t>evaluate</w:t>
              </w:r>
            </w:hyperlink>
            <w:r w:rsidRPr="00F75639">
              <w:rPr>
                <w:rFonts w:ascii="Arial" w:hAnsi="Arial" w:cs="Arial"/>
                <w:color w:val="000000"/>
                <w:sz w:val="20"/>
                <w:szCs w:val="20"/>
              </w:rPr>
              <w:t xml:space="preserve"> work-related communication tools and </w:t>
            </w:r>
            <w:hyperlink r:id="rId334" w:tooltip="Display the glossary entry for analyse" w:history="1">
              <w:r w:rsidRPr="00F75639">
                <w:rPr>
                  <w:rFonts w:ascii="Arial" w:hAnsi="Arial" w:cs="Arial"/>
                  <w:color w:val="000000"/>
                  <w:sz w:val="20"/>
                  <w:szCs w:val="20"/>
                </w:rPr>
                <w:t>analyse</w:t>
              </w:r>
            </w:hyperlink>
            <w:r w:rsidRPr="00F75639">
              <w:rPr>
                <w:rFonts w:ascii="Arial" w:hAnsi="Arial" w:cs="Arial"/>
                <w:color w:val="000000"/>
                <w:sz w:val="20"/>
                <w:szCs w:val="20"/>
              </w:rPr>
              <w:t xml:space="preserve"> the skills and capacities needed for 21st century work including appropriate communication skills, collaboration and teamwork. Students </w:t>
            </w:r>
            <w:hyperlink r:id="rId335" w:tooltip="Display the glossary entry for explain" w:history="1">
              <w:r w:rsidRPr="00F75639">
                <w:rPr>
                  <w:rFonts w:ascii="Arial" w:hAnsi="Arial" w:cs="Arial"/>
                  <w:color w:val="000000"/>
                  <w:sz w:val="20"/>
                  <w:szCs w:val="20"/>
                </w:rPr>
                <w:t>explain</w:t>
              </w:r>
            </w:hyperlink>
            <w:r w:rsidRPr="00F75639">
              <w:rPr>
                <w:rFonts w:ascii="Arial" w:hAnsi="Arial" w:cs="Arial"/>
                <w:color w:val="000000"/>
                <w:sz w:val="20"/>
                <w:szCs w:val="20"/>
              </w:rPr>
              <w:t xml:space="preserve"> the importance of developing entrepreneurial skills and a distinct profile to access and manage 21st century work opportunities and challenges. Students </w:t>
            </w:r>
            <w:hyperlink r:id="rId336" w:tooltip="Display the glossary entry for understand" w:history="1">
              <w:r w:rsidRPr="00F75639">
                <w:rPr>
                  <w:rFonts w:ascii="Arial" w:hAnsi="Arial" w:cs="Arial"/>
                  <w:color w:val="000000"/>
                  <w:sz w:val="20"/>
                  <w:szCs w:val="20"/>
                </w:rPr>
                <w:t>understand</w:t>
              </w:r>
            </w:hyperlink>
            <w:r w:rsidRPr="00F75639">
              <w:rPr>
                <w:rFonts w:ascii="Arial" w:hAnsi="Arial" w:cs="Arial"/>
                <w:color w:val="000000"/>
                <w:sz w:val="20"/>
                <w:szCs w:val="20"/>
              </w:rPr>
              <w:t xml:space="preserve"> the importance of growing self-awareness in improving learning, accessing work opportunities and developing appropriate skills and making more-informed subject and career choices. They </w:t>
            </w:r>
            <w:hyperlink r:id="rId337" w:tooltip="Display the glossary entry for analyse" w:history="1">
              <w:r w:rsidRPr="00F75639">
                <w:rPr>
                  <w:rFonts w:ascii="Arial" w:hAnsi="Arial" w:cs="Arial"/>
                  <w:color w:val="000000"/>
                  <w:sz w:val="20"/>
                  <w:szCs w:val="20"/>
                </w:rPr>
                <w:t>analyse</w:t>
              </w:r>
            </w:hyperlink>
            <w:r w:rsidRPr="00F75639">
              <w:rPr>
                <w:rFonts w:ascii="Arial" w:hAnsi="Arial" w:cs="Arial"/>
                <w:color w:val="000000"/>
                <w:sz w:val="20"/>
                <w:szCs w:val="20"/>
              </w:rPr>
              <w:t xml:space="preserve"> emerging 21st century work arrangements and the resultant changing relationships between participants, the opportunities arising and the skills needed for these emerging work arrangements. Students </w:t>
            </w:r>
            <w:hyperlink r:id="rId338" w:tooltip="Display the glossary entry for explain" w:history="1">
              <w:r w:rsidRPr="00F75639">
                <w:rPr>
                  <w:rFonts w:ascii="Arial" w:hAnsi="Arial" w:cs="Arial"/>
                  <w:color w:val="000000"/>
                  <w:sz w:val="20"/>
                  <w:szCs w:val="20"/>
                </w:rPr>
                <w:t>explain</w:t>
              </w:r>
            </w:hyperlink>
            <w:r w:rsidRPr="00F75639">
              <w:rPr>
                <w:rFonts w:ascii="Arial" w:hAnsi="Arial" w:cs="Arial"/>
                <w:color w:val="000000"/>
                <w:sz w:val="20"/>
                <w:szCs w:val="20"/>
              </w:rPr>
              <w:t xml:space="preserve"> the roles of agencies associated with employment support. </w:t>
            </w:r>
            <w:r w:rsidRPr="00F75639">
              <w:rPr>
                <w:rFonts w:ascii="Arial" w:eastAsia="Calibri" w:hAnsi="Arial" w:cs="Arial"/>
                <w:color w:val="000000" w:themeColor="text1"/>
                <w:sz w:val="20"/>
                <w:szCs w:val="20"/>
                <w:shd w:val="clear" w:color="auto" w:fill="B8CCE4" w:themeFill="accent1" w:themeFillTint="66"/>
                <w:lang w:val="en-MY"/>
              </w:rPr>
              <w:t>They outline 21st century approaches to recruitment and selection, and skills required in responding to them</w:t>
            </w:r>
            <w:r w:rsidRPr="00F75639">
              <w:rPr>
                <w:rFonts w:ascii="Arial" w:hAnsi="Arial" w:cs="Arial"/>
                <w:color w:val="000000"/>
                <w:sz w:val="20"/>
                <w:szCs w:val="20"/>
              </w:rPr>
              <w:t xml:space="preserve">. Students </w:t>
            </w:r>
            <w:hyperlink r:id="rId339" w:tooltip="Display the glossary entry for explain" w:history="1">
              <w:r w:rsidRPr="00F75639">
                <w:rPr>
                  <w:rFonts w:ascii="Arial" w:hAnsi="Arial" w:cs="Arial"/>
                  <w:color w:val="000000"/>
                  <w:sz w:val="20"/>
                  <w:szCs w:val="20"/>
                </w:rPr>
                <w:t>explain</w:t>
              </w:r>
            </w:hyperlink>
            <w:r w:rsidRPr="00F75639">
              <w:rPr>
                <w:rFonts w:ascii="Arial" w:hAnsi="Arial" w:cs="Arial"/>
                <w:color w:val="000000"/>
                <w:sz w:val="20"/>
                <w:szCs w:val="20"/>
              </w:rPr>
              <w:t xml:space="preserve"> the benefits of different cultural perspectives in managing work and problem-solving. They </w:t>
            </w:r>
            <w:hyperlink r:id="rId340" w:tooltip="Display the glossary entry for identify" w:history="1">
              <w:r w:rsidRPr="00F75639">
                <w:rPr>
                  <w:rFonts w:ascii="Arial" w:hAnsi="Arial" w:cs="Arial"/>
                  <w:color w:val="000000"/>
                  <w:sz w:val="20"/>
                  <w:szCs w:val="20"/>
                </w:rPr>
                <w:t>identify</w:t>
              </w:r>
            </w:hyperlink>
            <w:r w:rsidRPr="00F75639">
              <w:rPr>
                <w:rFonts w:ascii="Arial" w:hAnsi="Arial" w:cs="Arial"/>
                <w:color w:val="000000"/>
                <w:sz w:val="20"/>
                <w:szCs w:val="20"/>
              </w:rPr>
              <w:t xml:space="preserve"> possible tensions arising in work-related contexts and </w:t>
            </w:r>
            <w:hyperlink r:id="rId341" w:tooltip="Display the glossary entry for understand" w:history="1">
              <w:r w:rsidRPr="00F75639">
                <w:rPr>
                  <w:rFonts w:ascii="Arial" w:hAnsi="Arial" w:cs="Arial"/>
                  <w:color w:val="000000"/>
                  <w:sz w:val="20"/>
                  <w:szCs w:val="20"/>
                </w:rPr>
                <w:t>understand</w:t>
              </w:r>
            </w:hyperlink>
            <w:r w:rsidRPr="00F75639">
              <w:rPr>
                <w:rFonts w:ascii="Arial" w:hAnsi="Arial" w:cs="Arial"/>
                <w:color w:val="000000"/>
                <w:sz w:val="20"/>
                <w:szCs w:val="20"/>
              </w:rPr>
              <w:t xml:space="preserve"> the approaches to resolve conflicts and tensions.</w:t>
            </w:r>
          </w:p>
          <w:p w:rsidR="00633E9F" w:rsidRPr="00E80ED6" w:rsidRDefault="00B44582" w:rsidP="00B44582">
            <w:pPr>
              <w:rPr>
                <w:rFonts w:ascii="Arial" w:hAnsi="Arial" w:cs="Arial"/>
                <w:color w:val="000000" w:themeColor="text1"/>
                <w:sz w:val="20"/>
                <w:szCs w:val="20"/>
              </w:rPr>
            </w:pPr>
            <w:r w:rsidRPr="00F75639">
              <w:rPr>
                <w:rFonts w:ascii="Arial" w:hAnsi="Arial" w:cs="Arial"/>
                <w:color w:val="000000"/>
                <w:sz w:val="20"/>
                <w:szCs w:val="20"/>
              </w:rPr>
              <w:t xml:space="preserve">Students </w:t>
            </w:r>
            <w:hyperlink r:id="rId342" w:tooltip="Display the glossary entry for process" w:history="1">
              <w:r w:rsidRPr="00F75639">
                <w:rPr>
                  <w:rFonts w:ascii="Arial" w:hAnsi="Arial" w:cs="Arial"/>
                  <w:color w:val="000000"/>
                  <w:sz w:val="20"/>
                  <w:szCs w:val="20"/>
                </w:rPr>
                <w:t>process</w:t>
              </w:r>
            </w:hyperlink>
            <w:r w:rsidRPr="00F75639">
              <w:rPr>
                <w:rFonts w:ascii="Arial" w:hAnsi="Arial" w:cs="Arial"/>
                <w:color w:val="000000"/>
                <w:sz w:val="20"/>
                <w:szCs w:val="20"/>
              </w:rPr>
              <w:t xml:space="preserve"> the skills required to manage change and transition. They </w:t>
            </w:r>
            <w:hyperlink r:id="rId343" w:tooltip="Display the glossary entry for select" w:history="1">
              <w:r w:rsidRPr="00F75639">
                <w:rPr>
                  <w:rFonts w:ascii="Arial" w:hAnsi="Arial" w:cs="Arial"/>
                  <w:color w:val="000000"/>
                  <w:sz w:val="20"/>
                  <w:szCs w:val="20"/>
                </w:rPr>
                <w:t>select</w:t>
              </w:r>
            </w:hyperlink>
            <w:r w:rsidRPr="00F75639">
              <w:rPr>
                <w:rFonts w:ascii="Arial" w:hAnsi="Arial" w:cs="Arial"/>
                <w:color w:val="000000"/>
                <w:sz w:val="20"/>
                <w:szCs w:val="20"/>
              </w:rPr>
              <w:t xml:space="preserve"> learning strategies and career information and sources and </w:t>
            </w:r>
            <w:hyperlink r:id="rId344" w:tooltip="Display the glossary entry for evaluate" w:history="1">
              <w:r w:rsidRPr="00F75639">
                <w:rPr>
                  <w:rFonts w:ascii="Arial" w:hAnsi="Arial" w:cs="Arial"/>
                  <w:color w:val="000000"/>
                  <w:sz w:val="20"/>
                  <w:szCs w:val="20"/>
                </w:rPr>
                <w:t>evaluate</w:t>
              </w:r>
            </w:hyperlink>
            <w:r w:rsidRPr="00F75639">
              <w:rPr>
                <w:rFonts w:ascii="Arial" w:hAnsi="Arial" w:cs="Arial"/>
                <w:color w:val="000000"/>
                <w:sz w:val="20"/>
                <w:szCs w:val="20"/>
              </w:rPr>
              <w:t xml:space="preserve"> and align their personal capacities. They </w:t>
            </w:r>
            <w:hyperlink r:id="rId345" w:tooltip="Display the glossary entry for select" w:history="1">
              <w:r w:rsidRPr="00F75639">
                <w:rPr>
                  <w:rFonts w:ascii="Arial" w:hAnsi="Arial" w:cs="Arial"/>
                  <w:color w:val="000000"/>
                  <w:sz w:val="20"/>
                  <w:szCs w:val="20"/>
                </w:rPr>
                <w:t>select</w:t>
              </w:r>
            </w:hyperlink>
            <w:r w:rsidRPr="00F75639">
              <w:rPr>
                <w:rFonts w:ascii="Arial" w:hAnsi="Arial" w:cs="Arial"/>
                <w:color w:val="000000"/>
                <w:sz w:val="20"/>
                <w:szCs w:val="20"/>
              </w:rPr>
              <w:t xml:space="preserve"> and </w:t>
            </w:r>
            <w:hyperlink r:id="rId346" w:tooltip="Display the glossary entry for apply" w:history="1">
              <w:r w:rsidRPr="00F75639">
                <w:rPr>
                  <w:rFonts w:ascii="Arial" w:hAnsi="Arial" w:cs="Arial"/>
                  <w:color w:val="000000"/>
                  <w:sz w:val="20"/>
                  <w:szCs w:val="20"/>
                </w:rPr>
                <w:t>apply</w:t>
              </w:r>
            </w:hyperlink>
            <w:r w:rsidRPr="00F75639">
              <w:rPr>
                <w:rFonts w:ascii="Arial" w:hAnsi="Arial" w:cs="Arial"/>
                <w:color w:val="000000"/>
                <w:sz w:val="20"/>
                <w:szCs w:val="20"/>
              </w:rPr>
              <w:t xml:space="preserve"> appropriate communication methods in a range of contexts. Students form and work in teams on a range </w:t>
            </w:r>
            <w:r w:rsidRPr="00F75639">
              <w:rPr>
                <w:rFonts w:ascii="Arial" w:hAnsi="Arial" w:cs="Arial"/>
                <w:color w:val="000000"/>
                <w:sz w:val="20"/>
                <w:szCs w:val="20"/>
              </w:rPr>
              <w:lastRenderedPageBreak/>
              <w:t xml:space="preserve">of work-related tasks and observe and incorporate the skills needed to work collaboratively. They </w:t>
            </w:r>
            <w:hyperlink r:id="rId347" w:tooltip="Display the glossary entry for apply" w:history="1">
              <w:r w:rsidRPr="00F75639">
                <w:rPr>
                  <w:rFonts w:ascii="Arial" w:hAnsi="Arial" w:cs="Arial"/>
                  <w:color w:val="000000"/>
                  <w:sz w:val="20"/>
                  <w:szCs w:val="20"/>
                </w:rPr>
                <w:t>apply</w:t>
              </w:r>
            </w:hyperlink>
            <w:r w:rsidRPr="00F75639">
              <w:rPr>
                <w:rFonts w:ascii="Arial" w:hAnsi="Arial" w:cs="Arial"/>
                <w:color w:val="000000"/>
                <w:sz w:val="20"/>
                <w:szCs w:val="20"/>
              </w:rPr>
              <w:t xml:space="preserve"> entrepreneurial skills to plan, implement and complete a negotiated action project. Students </w:t>
            </w:r>
            <w:hyperlink r:id="rId348" w:tooltip="Display the glossary entry for evaluate" w:history="1">
              <w:r w:rsidRPr="00F75639">
                <w:rPr>
                  <w:rFonts w:ascii="Arial" w:hAnsi="Arial" w:cs="Arial"/>
                  <w:color w:val="000000"/>
                  <w:sz w:val="20"/>
                  <w:szCs w:val="20"/>
                </w:rPr>
                <w:t>evaluate</w:t>
              </w:r>
            </w:hyperlink>
            <w:r w:rsidRPr="00F75639">
              <w:rPr>
                <w:rFonts w:ascii="Arial" w:hAnsi="Arial" w:cs="Arial"/>
                <w:color w:val="000000"/>
                <w:sz w:val="20"/>
                <w:szCs w:val="20"/>
              </w:rPr>
              <w:t xml:space="preserve"> their findings, propose actions, make recommendations and present these to an audience of stakeholders. They </w:t>
            </w:r>
            <w:hyperlink r:id="rId349" w:tooltip="Display the glossary entry for synthesise" w:history="1">
              <w:r w:rsidRPr="00F75639">
                <w:rPr>
                  <w:rFonts w:ascii="Arial" w:hAnsi="Arial" w:cs="Arial"/>
                  <w:color w:val="000000"/>
                  <w:sz w:val="20"/>
                  <w:szCs w:val="20"/>
                </w:rPr>
                <w:t>synthesise</w:t>
              </w:r>
            </w:hyperlink>
            <w:r w:rsidRPr="00F75639">
              <w:rPr>
                <w:rFonts w:ascii="Arial" w:hAnsi="Arial" w:cs="Arial"/>
                <w:color w:val="000000"/>
                <w:sz w:val="20"/>
                <w:szCs w:val="20"/>
              </w:rPr>
              <w:t xml:space="preserve"> increased self-knowledge and career information to school and career-based decisions and create potential career scenarios. Students research a range of information and data to </w:t>
            </w:r>
            <w:hyperlink r:id="rId350" w:tooltip="Display the glossary entry for identify" w:history="1">
              <w:r w:rsidRPr="00F75639">
                <w:rPr>
                  <w:rFonts w:ascii="Arial" w:hAnsi="Arial" w:cs="Arial"/>
                  <w:color w:val="000000"/>
                  <w:sz w:val="20"/>
                  <w:szCs w:val="20"/>
                </w:rPr>
                <w:t>identify</w:t>
              </w:r>
            </w:hyperlink>
            <w:r w:rsidRPr="00F75639">
              <w:rPr>
                <w:rFonts w:ascii="Arial" w:hAnsi="Arial" w:cs="Arial"/>
                <w:color w:val="000000"/>
                <w:sz w:val="20"/>
                <w:szCs w:val="20"/>
              </w:rPr>
              <w:t xml:space="preserve"> trends in work arrangements emerging over time and </w:t>
            </w:r>
            <w:hyperlink r:id="rId351" w:tooltip="Display the glossary entry for evaluate" w:history="1">
              <w:r w:rsidRPr="00F75639">
                <w:rPr>
                  <w:rFonts w:ascii="Arial" w:hAnsi="Arial" w:cs="Arial"/>
                  <w:color w:val="000000"/>
                  <w:sz w:val="20"/>
                  <w:szCs w:val="20"/>
                </w:rPr>
                <w:t>evaluate</w:t>
              </w:r>
            </w:hyperlink>
            <w:r w:rsidRPr="00F75639">
              <w:rPr>
                <w:rFonts w:ascii="Arial" w:hAnsi="Arial" w:cs="Arial"/>
                <w:color w:val="000000"/>
                <w:sz w:val="20"/>
                <w:szCs w:val="20"/>
              </w:rPr>
              <w:t xml:space="preserve"> agencies and organisations that support various employment situations. </w:t>
            </w:r>
            <w:r w:rsidRPr="00F75639">
              <w:rPr>
                <w:rFonts w:ascii="Arial" w:eastAsia="Calibri" w:hAnsi="Arial" w:cs="Arial"/>
                <w:color w:val="000000" w:themeColor="text1"/>
                <w:sz w:val="20"/>
                <w:szCs w:val="20"/>
                <w:shd w:val="clear" w:color="auto" w:fill="B8CCE4" w:themeFill="accent1" w:themeFillTint="66"/>
                <w:lang w:val="en-MY"/>
              </w:rPr>
              <w:t>Students practise using and responding to 21st century recruitment and selection tools, methods and skills for accessing real and created work opportunities</w:t>
            </w:r>
            <w:r w:rsidRPr="00F75639">
              <w:rPr>
                <w:rFonts w:ascii="Arial" w:hAnsi="Arial" w:cs="Arial"/>
                <w:color w:val="000000"/>
                <w:sz w:val="20"/>
                <w:szCs w:val="20"/>
              </w:rPr>
              <w:t xml:space="preserve">. Students collect and </w:t>
            </w:r>
            <w:hyperlink r:id="rId352" w:tooltip="Display the glossary entry for interpret" w:history="1">
              <w:r w:rsidRPr="00F75639">
                <w:rPr>
                  <w:rFonts w:ascii="Arial" w:hAnsi="Arial" w:cs="Arial"/>
                  <w:color w:val="000000"/>
                  <w:sz w:val="20"/>
                  <w:szCs w:val="20"/>
                </w:rPr>
                <w:t>interpret</w:t>
              </w:r>
            </w:hyperlink>
            <w:r w:rsidRPr="00F75639">
              <w:rPr>
                <w:rFonts w:ascii="Arial" w:hAnsi="Arial" w:cs="Arial"/>
                <w:color w:val="000000"/>
                <w:sz w:val="20"/>
                <w:szCs w:val="20"/>
              </w:rPr>
              <w:t xml:space="preserve"> information on different cultural approaches to ways of working. They </w:t>
            </w:r>
            <w:hyperlink r:id="rId353" w:tooltip="Display the glossary entry for explain" w:history="1">
              <w:r w:rsidRPr="00F75639">
                <w:rPr>
                  <w:rFonts w:ascii="Arial" w:hAnsi="Arial" w:cs="Arial"/>
                  <w:color w:val="000000"/>
                  <w:sz w:val="20"/>
                  <w:szCs w:val="20"/>
                </w:rPr>
                <w:t>explain</w:t>
              </w:r>
            </w:hyperlink>
            <w:r w:rsidRPr="00F75639">
              <w:rPr>
                <w:rFonts w:ascii="Arial" w:hAnsi="Arial" w:cs="Arial"/>
                <w:color w:val="000000"/>
                <w:sz w:val="20"/>
                <w:szCs w:val="20"/>
              </w:rPr>
              <w:t xml:space="preserve"> the importance of culturally diverse workplaces to managing work, work relationships and productivity. Students </w:t>
            </w:r>
            <w:hyperlink r:id="rId354" w:tooltip="Display the glossary entry for apply" w:history="1">
              <w:r w:rsidRPr="00F75639">
                <w:rPr>
                  <w:rFonts w:ascii="Arial" w:hAnsi="Arial" w:cs="Arial"/>
                  <w:color w:val="000000"/>
                  <w:sz w:val="20"/>
                  <w:szCs w:val="20"/>
                </w:rPr>
                <w:t>apply</w:t>
              </w:r>
            </w:hyperlink>
            <w:r w:rsidRPr="00F75639">
              <w:rPr>
                <w:rFonts w:ascii="Arial" w:hAnsi="Arial" w:cs="Arial"/>
                <w:color w:val="000000"/>
                <w:sz w:val="20"/>
                <w:szCs w:val="20"/>
              </w:rPr>
              <w:t xml:space="preserve"> conflict resolution methods and skills to work-related contexts.</w:t>
            </w:r>
          </w:p>
        </w:tc>
      </w:tr>
    </w:tbl>
    <w:p w:rsidR="00C746E0" w:rsidRDefault="00C746E0" w:rsidP="00C746E0"/>
    <w:p w:rsidR="00FD1A83" w:rsidRDefault="00FD1A83">
      <w:r>
        <w:br w:type="page"/>
      </w:r>
    </w:p>
    <w:tbl>
      <w:tblPr>
        <w:tblStyle w:val="TableGrid"/>
        <w:tblW w:w="5302" w:type="pct"/>
        <w:tblInd w:w="-459" w:type="dxa"/>
        <w:tblLook w:val="04A0" w:firstRow="1" w:lastRow="0" w:firstColumn="1" w:lastColumn="0" w:noHBand="0" w:noVBand="1"/>
      </w:tblPr>
      <w:tblGrid>
        <w:gridCol w:w="3757"/>
        <w:gridCol w:w="3757"/>
        <w:gridCol w:w="3758"/>
        <w:gridCol w:w="3758"/>
      </w:tblGrid>
      <w:tr w:rsidR="00C243A7" w:rsidRPr="006D1CEE" w:rsidTr="00494103">
        <w:trPr>
          <w:tblHeader/>
        </w:trPr>
        <w:tc>
          <w:tcPr>
            <w:tcW w:w="5000" w:type="pct"/>
            <w:gridSpan w:val="4"/>
            <w:shd w:val="clear" w:color="auto" w:fill="548DD4" w:themeFill="text2" w:themeFillTint="99"/>
          </w:tcPr>
          <w:p w:rsidR="00C243A7" w:rsidRDefault="00C243A7" w:rsidP="009C3A6E">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C243A7" w:rsidRPr="00B1717B" w:rsidTr="00494103">
        <w:tc>
          <w:tcPr>
            <w:tcW w:w="5000" w:type="pct"/>
            <w:gridSpan w:val="4"/>
            <w:shd w:val="clear" w:color="auto" w:fill="8DB3E2" w:themeFill="text2" w:themeFillTint="66"/>
          </w:tcPr>
          <w:p w:rsidR="00C243A7" w:rsidRPr="00B1717B" w:rsidRDefault="00C243A7" w:rsidP="009C3A6E">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3390C">
              <w:rPr>
                <w:b/>
                <w:color w:val="000000" w:themeColor="text1"/>
                <w:sz w:val="22"/>
                <w:szCs w:val="22"/>
                <w:lang w:val="en-AU"/>
              </w:rPr>
              <w:t>c</w:t>
            </w:r>
            <w:r w:rsidRPr="00B1717B">
              <w:rPr>
                <w:b/>
                <w:color w:val="000000" w:themeColor="text1"/>
                <w:sz w:val="22"/>
                <w:szCs w:val="22"/>
                <w:lang w:val="en-AU"/>
              </w:rPr>
              <w:t>apabilities</w:t>
            </w:r>
          </w:p>
        </w:tc>
      </w:tr>
      <w:tr w:rsidR="00C243A7" w:rsidRPr="00B1717B" w:rsidTr="00494103">
        <w:trPr>
          <w:tblHeader/>
        </w:trPr>
        <w:tc>
          <w:tcPr>
            <w:tcW w:w="1250" w:type="pct"/>
            <w:shd w:val="clear" w:color="auto" w:fill="C6D9F1" w:themeFill="text2" w:themeFillTint="33"/>
          </w:tcPr>
          <w:p w:rsidR="00C243A7" w:rsidRPr="00B1717B" w:rsidRDefault="00C243A7"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C243A7" w:rsidRPr="00B1717B" w:rsidRDefault="00C243A7"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C243A7" w:rsidRPr="00B1717B" w:rsidRDefault="00B3390C" w:rsidP="009C3A6E">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C243A7" w:rsidRPr="00B1717B" w:rsidRDefault="00C243A7" w:rsidP="009C3A6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494103" w:rsidRPr="00174FAF" w:rsidTr="00494103">
        <w:tc>
          <w:tcPr>
            <w:tcW w:w="1250" w:type="pct"/>
          </w:tcPr>
          <w:p w:rsidR="00494103" w:rsidRPr="00FE68F2"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pair, group and </w:t>
            </w:r>
            <w:r w:rsidRPr="00FE68F2">
              <w:rPr>
                <w:rFonts w:ascii="Arial" w:eastAsia="Arial" w:hAnsi="Arial" w:cs="Arial"/>
                <w:color w:val="000000" w:themeColor="text1"/>
                <w:sz w:val="20"/>
                <w:szCs w:val="20"/>
                <w:lang w:val="en-MY" w:eastAsia="en-AU"/>
              </w:rPr>
              <w:t>class discussions and formal a</w:t>
            </w:r>
            <w:r>
              <w:rPr>
                <w:rFonts w:ascii="Arial" w:eastAsia="Arial" w:hAnsi="Arial" w:cs="Arial"/>
                <w:color w:val="000000" w:themeColor="text1"/>
                <w:sz w:val="20"/>
                <w:szCs w:val="20"/>
                <w:lang w:val="en-MY" w:eastAsia="en-AU"/>
              </w:rPr>
              <w:t>nd informal debates as learning</w:t>
            </w:r>
            <w:r w:rsidR="00B8381C">
              <w:rPr>
                <w:rFonts w:ascii="Arial" w:eastAsia="Arial" w:hAnsi="Arial" w:cs="Arial"/>
                <w:color w:val="000000" w:themeColor="text1"/>
                <w:sz w:val="20"/>
                <w:szCs w:val="20"/>
                <w:lang w:val="en-MY" w:eastAsia="en-AU"/>
              </w:rPr>
              <w:t xml:space="preserve"> tools</w:t>
            </w:r>
            <w:r w:rsidRPr="00FE68F2">
              <w:rPr>
                <w:rFonts w:ascii="Arial" w:eastAsia="Arial" w:hAnsi="Arial" w:cs="Arial"/>
                <w:color w:val="000000" w:themeColor="text1"/>
                <w:sz w:val="20"/>
                <w:szCs w:val="20"/>
                <w:lang w:val="en-MY" w:eastAsia="en-AU"/>
              </w:rPr>
              <w:t xml:space="preserve"> to explore ideas, compare solutions, evaluate information and ideas, refine opinions and arguments in preparation for creating texts</w:t>
            </w:r>
          </w:p>
        </w:tc>
        <w:tc>
          <w:tcPr>
            <w:tcW w:w="1250" w:type="pct"/>
          </w:tcPr>
          <w:p w:rsidR="00494103" w:rsidRPr="00FE68F2" w:rsidRDefault="00494103" w:rsidP="0017608A">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Solve and model problems involving complex data by estimating and calculating using a variety of efficient mental, written and digital strategies</w:t>
            </w:r>
          </w:p>
        </w:tc>
        <w:tc>
          <w:tcPr>
            <w:tcW w:w="1250" w:type="pct"/>
          </w:tcPr>
          <w:p w:rsidR="00494103" w:rsidRPr="00174FAF"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1250" w:type="pct"/>
          </w:tcPr>
          <w:p w:rsidR="00494103" w:rsidRPr="00FE68F2" w:rsidRDefault="00494103" w:rsidP="0017608A">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Pose questions to critically analyse complex issues and abstract ideas</w:t>
            </w:r>
          </w:p>
        </w:tc>
      </w:tr>
      <w:tr w:rsidR="00494103" w:rsidRPr="00174FAF" w:rsidTr="00494103">
        <w:tc>
          <w:tcPr>
            <w:tcW w:w="1250" w:type="pct"/>
          </w:tcPr>
          <w:p w:rsidR="00494103" w:rsidRPr="00FE68F2" w:rsidRDefault="00494103" w:rsidP="0017608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Plan, research, rehearse and</w:t>
            </w:r>
            <w:r>
              <w:rPr>
                <w:rFonts w:ascii="Arial" w:eastAsia="Arial" w:hAnsi="Arial" w:cs="Arial"/>
                <w:color w:val="000000" w:themeColor="text1"/>
                <w:sz w:val="20"/>
                <w:szCs w:val="20"/>
                <w:lang w:val="en-MY" w:eastAsia="en-AU"/>
              </w:rPr>
              <w:t xml:space="preserve"> deliver presentations on more complex issues and learning area</w:t>
            </w:r>
            <w:r w:rsidRPr="00FE68F2">
              <w:rPr>
                <w:rFonts w:ascii="Arial" w:eastAsia="Arial" w:hAnsi="Arial" w:cs="Arial"/>
                <w:color w:val="000000" w:themeColor="text1"/>
                <w:sz w:val="20"/>
                <w:szCs w:val="20"/>
                <w:lang w:val="en-MY" w:eastAsia="en-AU"/>
              </w:rPr>
              <w:t xml:space="preserve"> topics, combining visual and multimodal elements creatively to present ideas and information and support opinions and engage and persuade an audience</w:t>
            </w:r>
          </w:p>
        </w:tc>
        <w:tc>
          <w:tcPr>
            <w:tcW w:w="1250" w:type="pct"/>
          </w:tcPr>
          <w:p w:rsidR="00494103" w:rsidRPr="00FE68F2" w:rsidRDefault="00494103" w:rsidP="0017608A">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Evaluate financial plans to support specific financial goals</w:t>
            </w:r>
          </w:p>
        </w:tc>
        <w:tc>
          <w:tcPr>
            <w:tcW w:w="1250" w:type="pct"/>
          </w:tcPr>
          <w:p w:rsidR="00494103" w:rsidRPr="00D77EB5" w:rsidRDefault="00494103" w:rsidP="0017608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494103" w:rsidRPr="00FE68F2" w:rsidRDefault="00494103" w:rsidP="0017608A">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Clarify complex information and ideas drawn from a range of sources</w:t>
            </w:r>
          </w:p>
        </w:tc>
      </w:tr>
    </w:tbl>
    <w:p w:rsidR="00FD1A83" w:rsidRDefault="00B56A62">
      <w:r>
        <w:br w:type="page"/>
      </w:r>
    </w:p>
    <w:tbl>
      <w:tblPr>
        <w:tblStyle w:val="TableGrid"/>
        <w:tblW w:w="5302" w:type="pct"/>
        <w:tblInd w:w="-459" w:type="dxa"/>
        <w:tblLook w:val="04A0" w:firstRow="1" w:lastRow="0" w:firstColumn="1" w:lastColumn="0" w:noHBand="0" w:noVBand="1"/>
      </w:tblPr>
      <w:tblGrid>
        <w:gridCol w:w="5673"/>
        <w:gridCol w:w="4677"/>
        <w:gridCol w:w="4680"/>
      </w:tblGrid>
      <w:tr w:rsidR="00C243A7" w:rsidRPr="006D1CEE" w:rsidTr="009C3A6E">
        <w:trPr>
          <w:tblHeader/>
        </w:trPr>
        <w:tc>
          <w:tcPr>
            <w:tcW w:w="5000" w:type="pct"/>
            <w:gridSpan w:val="3"/>
            <w:shd w:val="clear" w:color="auto" w:fill="548DD4" w:themeFill="text2" w:themeFillTint="99"/>
          </w:tcPr>
          <w:p w:rsidR="00C243A7" w:rsidRDefault="00C243A7" w:rsidP="009C3A6E">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C243A7" w:rsidRPr="00E71190" w:rsidTr="009C3A6E">
        <w:trPr>
          <w:tblHeader/>
        </w:trPr>
        <w:tc>
          <w:tcPr>
            <w:tcW w:w="5000" w:type="pct"/>
            <w:gridSpan w:val="3"/>
            <w:shd w:val="clear" w:color="auto" w:fill="8DB3E2" w:themeFill="text2" w:themeFillTint="66"/>
          </w:tcPr>
          <w:p w:rsidR="00C243A7" w:rsidRPr="00E71190" w:rsidRDefault="00C243A7" w:rsidP="00E71190">
            <w:pPr>
              <w:pStyle w:val="ListBulletsquare-4thlevel"/>
              <w:spacing w:before="100" w:after="100"/>
              <w:ind w:left="284"/>
              <w:jc w:val="center"/>
              <w:rPr>
                <w:b/>
                <w:color w:val="000000" w:themeColor="text1"/>
                <w:sz w:val="22"/>
                <w:szCs w:val="22"/>
                <w:lang w:val="en-AU"/>
              </w:rPr>
            </w:pPr>
            <w:r w:rsidRPr="00E71190">
              <w:rPr>
                <w:b/>
                <w:color w:val="000000" w:themeColor="text1"/>
                <w:sz w:val="22"/>
                <w:szCs w:val="22"/>
                <w:lang w:val="en-AU"/>
              </w:rPr>
              <w:t>Consumer and Financial Literacy National Framework</w:t>
            </w:r>
          </w:p>
        </w:tc>
      </w:tr>
      <w:tr w:rsidR="00C243A7" w:rsidRPr="00E71190" w:rsidTr="00D55E40">
        <w:trPr>
          <w:tblHeader/>
        </w:trPr>
        <w:tc>
          <w:tcPr>
            <w:tcW w:w="1887" w:type="pct"/>
            <w:shd w:val="clear" w:color="auto" w:fill="C6D9F1" w:themeFill="text2" w:themeFillTint="33"/>
          </w:tcPr>
          <w:p w:rsidR="00C243A7" w:rsidRPr="00E71190" w:rsidRDefault="00C243A7" w:rsidP="009C3A6E">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Knowledge and understanding</w:t>
            </w:r>
          </w:p>
        </w:tc>
        <w:tc>
          <w:tcPr>
            <w:tcW w:w="1556" w:type="pct"/>
            <w:shd w:val="clear" w:color="auto" w:fill="C6D9F1" w:themeFill="text2" w:themeFillTint="33"/>
            <w:vAlign w:val="center"/>
          </w:tcPr>
          <w:p w:rsidR="00C243A7" w:rsidRPr="00E71190" w:rsidRDefault="00C243A7" w:rsidP="00E71190">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Competence</w:t>
            </w:r>
          </w:p>
        </w:tc>
        <w:tc>
          <w:tcPr>
            <w:tcW w:w="1557" w:type="pct"/>
            <w:shd w:val="clear" w:color="auto" w:fill="C6D9F1" w:themeFill="text2" w:themeFillTint="33"/>
          </w:tcPr>
          <w:p w:rsidR="00C243A7" w:rsidRPr="00E71190" w:rsidRDefault="00C243A7" w:rsidP="009C3A6E">
            <w:pPr>
              <w:pStyle w:val="ListBulletsquare-4thlevel"/>
              <w:spacing w:before="100" w:after="100"/>
              <w:ind w:left="284"/>
              <w:rPr>
                <w:b/>
                <w:color w:val="000000" w:themeColor="text1"/>
                <w:sz w:val="22"/>
                <w:szCs w:val="22"/>
                <w:lang w:val="en-AU"/>
              </w:rPr>
            </w:pPr>
            <w:r w:rsidRPr="00E71190">
              <w:rPr>
                <w:b/>
                <w:color w:val="000000" w:themeColor="text1"/>
                <w:sz w:val="22"/>
                <w:szCs w:val="22"/>
                <w:lang w:val="en-AU"/>
              </w:rPr>
              <w:t>Responsibility and enterprise</w:t>
            </w:r>
          </w:p>
        </w:tc>
      </w:tr>
      <w:tr w:rsidR="00527D74" w:rsidRPr="00A96D91" w:rsidTr="009C3A6E">
        <w:tc>
          <w:tcPr>
            <w:tcW w:w="1887" w:type="pct"/>
          </w:tcPr>
          <w:p w:rsidR="00527D74" w:rsidRPr="00F12768" w:rsidRDefault="00527D74"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34653">
              <w:rPr>
                <w:rFonts w:ascii="Arial" w:eastAsia="Arial" w:hAnsi="Arial" w:cs="Arial"/>
                <w:color w:val="000000" w:themeColor="text1"/>
                <w:sz w:val="20"/>
                <w:szCs w:val="20"/>
                <w:lang w:val="en-MY" w:eastAsia="en-AU"/>
              </w:rPr>
              <w:t>Identify and explain strategies to manage personal finances</w:t>
            </w:r>
          </w:p>
        </w:tc>
        <w:tc>
          <w:tcPr>
            <w:tcW w:w="1556" w:type="pct"/>
          </w:tcPr>
          <w:p w:rsidR="00527D74" w:rsidRPr="00A96D91" w:rsidRDefault="00527D74"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Use a range of methods and tools to keep financial records in ‘real-life contexts’</w:t>
            </w:r>
          </w:p>
        </w:tc>
        <w:tc>
          <w:tcPr>
            <w:tcW w:w="1557" w:type="pct"/>
          </w:tcPr>
          <w:p w:rsidR="00527D74" w:rsidRPr="005130DC" w:rsidRDefault="00527D74" w:rsidP="00367222">
            <w:pPr>
              <w:widowControl w:val="0"/>
              <w:numPr>
                <w:ilvl w:val="0"/>
                <w:numId w:val="1"/>
              </w:numPr>
              <w:tabs>
                <w:tab w:val="left" w:pos="1400"/>
              </w:tabs>
              <w:autoSpaceDE w:val="0"/>
              <w:autoSpaceDN w:val="0"/>
              <w:adjustRightInd w:val="0"/>
              <w:spacing w:before="34"/>
              <w:ind w:right="-20"/>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Understand and explain the legal responsibilities of taking on debt, including the consequences of not paying</w:t>
            </w:r>
          </w:p>
        </w:tc>
      </w:tr>
      <w:tr w:rsidR="00527D74" w:rsidRPr="00A96D91" w:rsidTr="009C3A6E">
        <w:tc>
          <w:tcPr>
            <w:tcW w:w="1887" w:type="pct"/>
          </w:tcPr>
          <w:p w:rsidR="00527D74" w:rsidRPr="00834653" w:rsidRDefault="00527D74"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34653">
              <w:rPr>
                <w:rFonts w:ascii="Arial" w:eastAsia="Arial" w:hAnsi="Arial" w:cs="Arial"/>
                <w:color w:val="000000" w:themeColor="text1"/>
                <w:sz w:val="20"/>
                <w:szCs w:val="20"/>
                <w:lang w:val="en-MY" w:eastAsia="en-AU"/>
              </w:rPr>
              <w:t>Explain the various factors that may impact on achieving personal financial goals</w:t>
            </w:r>
          </w:p>
        </w:tc>
        <w:tc>
          <w:tcPr>
            <w:tcW w:w="1556" w:type="pct"/>
          </w:tcPr>
          <w:p w:rsidR="00527D74" w:rsidRPr="0027701D" w:rsidRDefault="00527D74"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Create simple budgets and financial records to achieve specific financial goals, now and in the future</w:t>
            </w:r>
          </w:p>
        </w:tc>
        <w:tc>
          <w:tcPr>
            <w:tcW w:w="1557" w:type="pct"/>
          </w:tcPr>
          <w:p w:rsidR="00527D74" w:rsidRPr="00613F9D" w:rsidRDefault="00527D74" w:rsidP="00367222">
            <w:pPr>
              <w:widowControl w:val="0"/>
              <w:numPr>
                <w:ilvl w:val="0"/>
                <w:numId w:val="1"/>
              </w:numPr>
              <w:tabs>
                <w:tab w:val="left" w:pos="1400"/>
              </w:tabs>
              <w:autoSpaceDE w:val="0"/>
              <w:autoSpaceDN w:val="0"/>
              <w:adjustRightInd w:val="0"/>
              <w:spacing w:before="41"/>
              <w:ind w:right="-20"/>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Explain the role of banks and other deposit taking institutions (e.g. Credit unions, building societies) in collecting deposits, pooling savings and lending them to individuals and business</w:t>
            </w:r>
          </w:p>
        </w:tc>
      </w:tr>
      <w:tr w:rsidR="00527D74" w:rsidRPr="00A96D91" w:rsidTr="009C3A6E">
        <w:tc>
          <w:tcPr>
            <w:tcW w:w="1887" w:type="pct"/>
          </w:tcPr>
          <w:p w:rsidR="00527D74" w:rsidRPr="00A96D91" w:rsidRDefault="00527D74"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Explain how over-reliance on credit can impact on future choices</w:t>
            </w:r>
          </w:p>
        </w:tc>
        <w:tc>
          <w:tcPr>
            <w:tcW w:w="1556" w:type="pct"/>
          </w:tcPr>
          <w:p w:rsidR="00527D74" w:rsidRPr="00A96D91" w:rsidRDefault="00527D74"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Discuss the differences between ‘good’ and ‘bad’ debt, including manageability of debt and its long-term impact</w:t>
            </w:r>
          </w:p>
        </w:tc>
        <w:tc>
          <w:tcPr>
            <w:tcW w:w="1557" w:type="pct"/>
          </w:tcPr>
          <w:p w:rsidR="00527D74" w:rsidRPr="00613F9D" w:rsidRDefault="00527D74" w:rsidP="00527D74">
            <w:pPr>
              <w:widowControl w:val="0"/>
              <w:tabs>
                <w:tab w:val="left" w:pos="1400"/>
              </w:tabs>
              <w:autoSpaceDE w:val="0"/>
              <w:autoSpaceDN w:val="0"/>
              <w:adjustRightInd w:val="0"/>
              <w:spacing w:before="41"/>
              <w:ind w:left="360" w:right="-20"/>
              <w:rPr>
                <w:rFonts w:ascii="Arial" w:eastAsia="Arial" w:hAnsi="Arial" w:cs="Arial"/>
                <w:color w:val="000000" w:themeColor="text1"/>
                <w:sz w:val="20"/>
                <w:szCs w:val="20"/>
                <w:lang w:val="en-MY" w:eastAsia="en-AU"/>
              </w:rPr>
            </w:pPr>
          </w:p>
        </w:tc>
      </w:tr>
      <w:tr w:rsidR="00527D74" w:rsidRPr="00A96D91" w:rsidTr="009C3A6E">
        <w:tc>
          <w:tcPr>
            <w:tcW w:w="1887" w:type="pct"/>
          </w:tcPr>
          <w:p w:rsidR="00527D74" w:rsidRPr="00A96D91" w:rsidRDefault="00527D74" w:rsidP="009C3A6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p>
        </w:tc>
        <w:tc>
          <w:tcPr>
            <w:tcW w:w="1556" w:type="pct"/>
          </w:tcPr>
          <w:p w:rsidR="00527D74" w:rsidRPr="00A96D91" w:rsidRDefault="00527D74" w:rsidP="00527D74">
            <w:pPr>
              <w:widowControl w:val="0"/>
              <w:numPr>
                <w:ilvl w:val="0"/>
                <w:numId w:val="1"/>
              </w:numPr>
              <w:tabs>
                <w:tab w:val="left" w:pos="1400"/>
              </w:tabs>
              <w:autoSpaceDE w:val="0"/>
              <w:autoSpaceDN w:val="0"/>
              <w:adjustRightInd w:val="0"/>
              <w:spacing w:before="34"/>
              <w:ind w:right="-20"/>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E</w:t>
            </w:r>
            <w:r w:rsidRPr="00527D74">
              <w:rPr>
                <w:rFonts w:ascii="Arial" w:eastAsia="Arial" w:hAnsi="Arial" w:cs="Arial"/>
                <w:color w:val="000000" w:themeColor="text1"/>
                <w:sz w:val="20"/>
                <w:szCs w:val="20"/>
                <w:lang w:val="en-MY" w:eastAsia="en-AU"/>
              </w:rPr>
              <w:t>valuate the range of payment options for goods and services such as: cash, debit card, credit card, direct debit, PayPal, BPay, pre-pay options, phone and electronic funds transfer across a variety of ‘real-life’ contexts</w:t>
            </w:r>
          </w:p>
        </w:tc>
        <w:tc>
          <w:tcPr>
            <w:tcW w:w="1557" w:type="pct"/>
          </w:tcPr>
          <w:p w:rsidR="00527D74" w:rsidRPr="005130DC" w:rsidRDefault="00527D74" w:rsidP="00494103">
            <w:pPr>
              <w:widowControl w:val="0"/>
              <w:tabs>
                <w:tab w:val="left" w:pos="1400"/>
              </w:tabs>
              <w:autoSpaceDE w:val="0"/>
              <w:autoSpaceDN w:val="0"/>
              <w:adjustRightInd w:val="0"/>
              <w:spacing w:before="34"/>
              <w:ind w:left="360" w:right="-20"/>
              <w:rPr>
                <w:rFonts w:ascii="Arial" w:eastAsia="Arial" w:hAnsi="Arial" w:cs="Arial"/>
                <w:color w:val="000000" w:themeColor="text1"/>
                <w:sz w:val="20"/>
                <w:szCs w:val="20"/>
                <w:lang w:val="en-MY" w:eastAsia="en-AU"/>
              </w:rPr>
            </w:pPr>
          </w:p>
        </w:tc>
      </w:tr>
    </w:tbl>
    <w:p w:rsidR="00B56A62" w:rsidRDefault="00B56A62" w:rsidP="002D72D2"/>
    <w:sectPr w:rsidR="00B56A62" w:rsidSect="002D47D7">
      <w:footerReference w:type="default" r:id="rId355"/>
      <w:pgSz w:w="16838" w:h="11906" w:orient="landscape"/>
      <w:pgMar w:top="851" w:right="1440" w:bottom="1276"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42" w:rsidRDefault="00A43D42" w:rsidP="00937E03">
      <w:pPr>
        <w:spacing w:after="0" w:line="240" w:lineRule="auto"/>
      </w:pPr>
      <w:r>
        <w:separator/>
      </w:r>
    </w:p>
  </w:endnote>
  <w:endnote w:type="continuationSeparator" w:id="0">
    <w:p w:rsidR="00A43D42" w:rsidRDefault="00A43D42" w:rsidP="0093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2" w:rsidRDefault="000B1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45" w:rsidRDefault="00113545" w:rsidP="00937E03">
    <w:pPr>
      <w:pStyle w:val="Footer"/>
      <w:pBdr>
        <w:top w:val="single" w:sz="4" w:space="1" w:color="D9D9D9" w:themeColor="background1" w:themeShade="D9"/>
      </w:pBdr>
      <w:tabs>
        <w:tab w:val="clear" w:pos="4513"/>
        <w:tab w:val="clear" w:pos="9026"/>
        <w:tab w:val="right" w:pos="10065"/>
      </w:tabs>
      <w:ind w:left="-567" w:right="-784"/>
    </w:pPr>
    <w:r>
      <w:t xml:space="preserve">Mapping to the Australian Curriculum and National Consumer and Financial Literacy Framework </w:t>
    </w:r>
    <w:r>
      <w:tab/>
      <w:t xml:space="preserve"> </w:t>
    </w:r>
    <w:sdt>
      <w:sdtPr>
        <w:id w:val="-53781449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B1B32">
          <w:rPr>
            <w:noProof/>
          </w:rPr>
          <w:t>1</w:t>
        </w:r>
        <w:r>
          <w:rPr>
            <w:noProof/>
          </w:rPr>
          <w:fldChar w:fldCharType="end"/>
        </w:r>
        <w:r>
          <w:t xml:space="preserve"> | </w:t>
        </w:r>
        <w:r>
          <w:rPr>
            <w:color w:val="7F7F7F" w:themeColor="background1" w:themeShade="7F"/>
            <w:spacing w:val="60"/>
          </w:rPr>
          <w:t>Page</w:t>
        </w:r>
      </w:sdtContent>
    </w:sdt>
  </w:p>
  <w:p w:rsidR="00113545" w:rsidRDefault="00113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2" w:rsidRDefault="000B1B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45" w:rsidRDefault="00113545" w:rsidP="00937E03">
    <w:pPr>
      <w:pStyle w:val="Footer"/>
      <w:pBdr>
        <w:top w:val="single" w:sz="4" w:space="1" w:color="D9D9D9" w:themeColor="background1" w:themeShade="D9"/>
      </w:pBdr>
      <w:tabs>
        <w:tab w:val="clear" w:pos="4513"/>
        <w:tab w:val="clear" w:pos="9026"/>
        <w:tab w:val="right" w:pos="10065"/>
      </w:tabs>
      <w:ind w:left="-567" w:right="-784"/>
    </w:pPr>
    <w:r>
      <w:t xml:space="preserve">Mapping to the Australian Curriculum and National Consumer and Financial Literacy Framework </w:t>
    </w:r>
    <w:r>
      <w:tab/>
    </w:r>
    <w:r>
      <w:tab/>
    </w:r>
    <w:r>
      <w:tab/>
    </w:r>
    <w:r>
      <w:tab/>
    </w:r>
    <w:r>
      <w:tab/>
    </w:r>
    <w:r>
      <w:tab/>
    </w:r>
    <w:r>
      <w:tab/>
      <w:t xml:space="preserve"> </w:t>
    </w:r>
    <w:sdt>
      <w:sdtPr>
        <w:id w:val="162040960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B1B32">
          <w:rPr>
            <w:noProof/>
          </w:rPr>
          <w:t>46</w:t>
        </w:r>
        <w:r>
          <w:rPr>
            <w:noProof/>
          </w:rPr>
          <w:fldChar w:fldCharType="end"/>
        </w:r>
        <w:r>
          <w:t xml:space="preserve"> | </w:t>
        </w:r>
        <w:r>
          <w:rPr>
            <w:color w:val="7F7F7F" w:themeColor="background1" w:themeShade="7F"/>
            <w:spacing w:val="60"/>
          </w:rPr>
          <w:t>Page</w:t>
        </w:r>
      </w:sdtContent>
    </w:sdt>
  </w:p>
  <w:p w:rsidR="00113545" w:rsidRDefault="0011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42" w:rsidRDefault="00A43D42" w:rsidP="00937E03">
      <w:pPr>
        <w:spacing w:after="0" w:line="240" w:lineRule="auto"/>
      </w:pPr>
      <w:r>
        <w:separator/>
      </w:r>
    </w:p>
  </w:footnote>
  <w:footnote w:type="continuationSeparator" w:id="0">
    <w:p w:rsidR="00A43D42" w:rsidRDefault="00A43D42" w:rsidP="0093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2" w:rsidRDefault="000B1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45" w:rsidRDefault="00113545" w:rsidP="00ED2EEE">
    <w:pPr>
      <w:pStyle w:val="Heading1"/>
      <w:spacing w:after="240"/>
      <w:ind w:left="-567"/>
      <w:rPr>
        <w:rFonts w:ascii="Arial" w:hAnsi="Arial" w:cs="Arial"/>
        <w:b/>
      </w:rPr>
    </w:pPr>
    <w:r>
      <w:rPr>
        <w:rFonts w:ascii="Arial" w:hAnsi="Arial" w:cs="Arial"/>
        <w:b/>
      </w:rPr>
      <w:t>YEAR 10 CURRICULUM MAPPING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32" w:rsidRDefault="000B1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33CB"/>
    <w:multiLevelType w:val="hybridMultilevel"/>
    <w:tmpl w:val="62EA3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E0C47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zera\AppData\Local\Microsoft\Windows\Temporary Internet Files\Content.Outlook\BCVFV40Y\National Curriculum Project - Year 10 mapping document - 25 January 2017+tm.docx"/>
  </w:docVars>
  <w:rsids>
    <w:rsidRoot w:val="00937E03"/>
    <w:rsid w:val="00001E11"/>
    <w:rsid w:val="00006892"/>
    <w:rsid w:val="00010E50"/>
    <w:rsid w:val="00011303"/>
    <w:rsid w:val="00014169"/>
    <w:rsid w:val="0001691C"/>
    <w:rsid w:val="00016E31"/>
    <w:rsid w:val="00051E9A"/>
    <w:rsid w:val="00081261"/>
    <w:rsid w:val="0008787A"/>
    <w:rsid w:val="000B1B32"/>
    <w:rsid w:val="000C2427"/>
    <w:rsid w:val="000C4294"/>
    <w:rsid w:val="000D54C1"/>
    <w:rsid w:val="000D6B6C"/>
    <w:rsid w:val="000E1293"/>
    <w:rsid w:val="000E3FC8"/>
    <w:rsid w:val="00113545"/>
    <w:rsid w:val="001373FC"/>
    <w:rsid w:val="0014244D"/>
    <w:rsid w:val="001616ED"/>
    <w:rsid w:val="00170558"/>
    <w:rsid w:val="0017608A"/>
    <w:rsid w:val="0019653D"/>
    <w:rsid w:val="001D014F"/>
    <w:rsid w:val="00200989"/>
    <w:rsid w:val="002034FE"/>
    <w:rsid w:val="002066D6"/>
    <w:rsid w:val="0021034B"/>
    <w:rsid w:val="00227D8D"/>
    <w:rsid w:val="002612FC"/>
    <w:rsid w:val="00265A79"/>
    <w:rsid w:val="002821AD"/>
    <w:rsid w:val="00291114"/>
    <w:rsid w:val="0029273A"/>
    <w:rsid w:val="002A6959"/>
    <w:rsid w:val="002B19F2"/>
    <w:rsid w:val="002B2083"/>
    <w:rsid w:val="002B5FA4"/>
    <w:rsid w:val="002D47D7"/>
    <w:rsid w:val="002D72D2"/>
    <w:rsid w:val="002F5FF6"/>
    <w:rsid w:val="002F6C19"/>
    <w:rsid w:val="00304DC4"/>
    <w:rsid w:val="00316AE4"/>
    <w:rsid w:val="00316FBF"/>
    <w:rsid w:val="00325B3D"/>
    <w:rsid w:val="00343395"/>
    <w:rsid w:val="003446F5"/>
    <w:rsid w:val="00352E0D"/>
    <w:rsid w:val="00353E00"/>
    <w:rsid w:val="0035431A"/>
    <w:rsid w:val="00354DEE"/>
    <w:rsid w:val="00357E56"/>
    <w:rsid w:val="00367222"/>
    <w:rsid w:val="0038497F"/>
    <w:rsid w:val="0038538B"/>
    <w:rsid w:val="003963E8"/>
    <w:rsid w:val="003B153A"/>
    <w:rsid w:val="003C11F1"/>
    <w:rsid w:val="003E1036"/>
    <w:rsid w:val="003E65C2"/>
    <w:rsid w:val="003E797A"/>
    <w:rsid w:val="003F1286"/>
    <w:rsid w:val="003F712D"/>
    <w:rsid w:val="004542B3"/>
    <w:rsid w:val="00464FE9"/>
    <w:rsid w:val="00475138"/>
    <w:rsid w:val="0048747A"/>
    <w:rsid w:val="00494103"/>
    <w:rsid w:val="004B1EC6"/>
    <w:rsid w:val="004B45B9"/>
    <w:rsid w:val="004C4488"/>
    <w:rsid w:val="00507098"/>
    <w:rsid w:val="00516885"/>
    <w:rsid w:val="005230E7"/>
    <w:rsid w:val="00527D74"/>
    <w:rsid w:val="0053250A"/>
    <w:rsid w:val="0053666D"/>
    <w:rsid w:val="005443AD"/>
    <w:rsid w:val="0056158B"/>
    <w:rsid w:val="00561935"/>
    <w:rsid w:val="0057046E"/>
    <w:rsid w:val="005749A0"/>
    <w:rsid w:val="00586729"/>
    <w:rsid w:val="005A07FD"/>
    <w:rsid w:val="005B664C"/>
    <w:rsid w:val="005C11A9"/>
    <w:rsid w:val="005C381A"/>
    <w:rsid w:val="005D0444"/>
    <w:rsid w:val="005D3FCB"/>
    <w:rsid w:val="005E2483"/>
    <w:rsid w:val="00616358"/>
    <w:rsid w:val="00617010"/>
    <w:rsid w:val="00617045"/>
    <w:rsid w:val="0061752D"/>
    <w:rsid w:val="006317BC"/>
    <w:rsid w:val="00633E9F"/>
    <w:rsid w:val="00634A97"/>
    <w:rsid w:val="00634F99"/>
    <w:rsid w:val="00647A31"/>
    <w:rsid w:val="00662D44"/>
    <w:rsid w:val="00665326"/>
    <w:rsid w:val="00667F7B"/>
    <w:rsid w:val="00676A3F"/>
    <w:rsid w:val="00685912"/>
    <w:rsid w:val="0069344D"/>
    <w:rsid w:val="00694035"/>
    <w:rsid w:val="006F4E99"/>
    <w:rsid w:val="0072211E"/>
    <w:rsid w:val="00724ABF"/>
    <w:rsid w:val="00741830"/>
    <w:rsid w:val="007432A0"/>
    <w:rsid w:val="007477C9"/>
    <w:rsid w:val="007520C1"/>
    <w:rsid w:val="00757AA8"/>
    <w:rsid w:val="00770A0A"/>
    <w:rsid w:val="00772501"/>
    <w:rsid w:val="00776F82"/>
    <w:rsid w:val="007A396B"/>
    <w:rsid w:val="007A4500"/>
    <w:rsid w:val="007B1FB4"/>
    <w:rsid w:val="007D01B7"/>
    <w:rsid w:val="007D7E36"/>
    <w:rsid w:val="007D7FE8"/>
    <w:rsid w:val="007E7FF9"/>
    <w:rsid w:val="007F3C7C"/>
    <w:rsid w:val="00813AFE"/>
    <w:rsid w:val="00823D4A"/>
    <w:rsid w:val="00824F7D"/>
    <w:rsid w:val="00831D2B"/>
    <w:rsid w:val="0083525F"/>
    <w:rsid w:val="00837500"/>
    <w:rsid w:val="00865D78"/>
    <w:rsid w:val="0087726A"/>
    <w:rsid w:val="008812A6"/>
    <w:rsid w:val="00881C81"/>
    <w:rsid w:val="00886109"/>
    <w:rsid w:val="0088615D"/>
    <w:rsid w:val="00893A01"/>
    <w:rsid w:val="00895255"/>
    <w:rsid w:val="008B18F8"/>
    <w:rsid w:val="008B7040"/>
    <w:rsid w:val="008C754D"/>
    <w:rsid w:val="008D0820"/>
    <w:rsid w:val="008E15C5"/>
    <w:rsid w:val="008F4F90"/>
    <w:rsid w:val="0090239F"/>
    <w:rsid w:val="00903D5C"/>
    <w:rsid w:val="00904D4F"/>
    <w:rsid w:val="00913AC1"/>
    <w:rsid w:val="00935F91"/>
    <w:rsid w:val="00936851"/>
    <w:rsid w:val="00937E03"/>
    <w:rsid w:val="009455C0"/>
    <w:rsid w:val="00961F00"/>
    <w:rsid w:val="009665D6"/>
    <w:rsid w:val="00975744"/>
    <w:rsid w:val="009866DA"/>
    <w:rsid w:val="009C3A6E"/>
    <w:rsid w:val="009C5421"/>
    <w:rsid w:val="009D220F"/>
    <w:rsid w:val="009D49B8"/>
    <w:rsid w:val="009E7E91"/>
    <w:rsid w:val="00A17573"/>
    <w:rsid w:val="00A17C2A"/>
    <w:rsid w:val="00A32DFA"/>
    <w:rsid w:val="00A423CB"/>
    <w:rsid w:val="00A43D42"/>
    <w:rsid w:val="00A44E1E"/>
    <w:rsid w:val="00A5238C"/>
    <w:rsid w:val="00A67472"/>
    <w:rsid w:val="00A810DA"/>
    <w:rsid w:val="00A851F4"/>
    <w:rsid w:val="00AC4DCC"/>
    <w:rsid w:val="00AF6CFE"/>
    <w:rsid w:val="00B06CA7"/>
    <w:rsid w:val="00B23345"/>
    <w:rsid w:val="00B25FFD"/>
    <w:rsid w:val="00B3390C"/>
    <w:rsid w:val="00B44582"/>
    <w:rsid w:val="00B56A62"/>
    <w:rsid w:val="00B610C6"/>
    <w:rsid w:val="00B8274E"/>
    <w:rsid w:val="00B8381C"/>
    <w:rsid w:val="00B878F0"/>
    <w:rsid w:val="00BA1253"/>
    <w:rsid w:val="00BA5A67"/>
    <w:rsid w:val="00BB78E5"/>
    <w:rsid w:val="00BB7D6D"/>
    <w:rsid w:val="00BD49CC"/>
    <w:rsid w:val="00C15F10"/>
    <w:rsid w:val="00C20E8E"/>
    <w:rsid w:val="00C243A7"/>
    <w:rsid w:val="00C3080E"/>
    <w:rsid w:val="00C449B6"/>
    <w:rsid w:val="00C50C89"/>
    <w:rsid w:val="00C7138A"/>
    <w:rsid w:val="00C740FB"/>
    <w:rsid w:val="00C746E0"/>
    <w:rsid w:val="00CB581F"/>
    <w:rsid w:val="00CB59FC"/>
    <w:rsid w:val="00CF1AA2"/>
    <w:rsid w:val="00CF779F"/>
    <w:rsid w:val="00D164C2"/>
    <w:rsid w:val="00D25F53"/>
    <w:rsid w:val="00D37AB1"/>
    <w:rsid w:val="00D403F9"/>
    <w:rsid w:val="00D426B0"/>
    <w:rsid w:val="00D55E40"/>
    <w:rsid w:val="00D65458"/>
    <w:rsid w:val="00D85C9F"/>
    <w:rsid w:val="00D93020"/>
    <w:rsid w:val="00DA0C35"/>
    <w:rsid w:val="00DA66C5"/>
    <w:rsid w:val="00DE1ECD"/>
    <w:rsid w:val="00E01874"/>
    <w:rsid w:val="00E20012"/>
    <w:rsid w:val="00E4592F"/>
    <w:rsid w:val="00E71190"/>
    <w:rsid w:val="00E75E4E"/>
    <w:rsid w:val="00EA1171"/>
    <w:rsid w:val="00EA219E"/>
    <w:rsid w:val="00EA2981"/>
    <w:rsid w:val="00EA4D7D"/>
    <w:rsid w:val="00EB7811"/>
    <w:rsid w:val="00EC5490"/>
    <w:rsid w:val="00EC5563"/>
    <w:rsid w:val="00ED2EEE"/>
    <w:rsid w:val="00EE1562"/>
    <w:rsid w:val="00EE22BD"/>
    <w:rsid w:val="00F11336"/>
    <w:rsid w:val="00F31582"/>
    <w:rsid w:val="00F31D0F"/>
    <w:rsid w:val="00F43969"/>
    <w:rsid w:val="00F7091E"/>
    <w:rsid w:val="00F77B69"/>
    <w:rsid w:val="00FC5792"/>
    <w:rsid w:val="00FD1A83"/>
    <w:rsid w:val="00FD44FF"/>
    <w:rsid w:val="00FE13F8"/>
    <w:rsid w:val="00FE237C"/>
    <w:rsid w:val="00FE48BE"/>
    <w:rsid w:val="00FE6384"/>
    <w:rsid w:val="00FF3180"/>
    <w:rsid w:val="00FF4667"/>
    <w:rsid w:val="00FF5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paragraph" w:styleId="NormalWeb">
    <w:name w:val="Normal (Web)"/>
    <w:basedOn w:val="Normal"/>
    <w:uiPriority w:val="99"/>
    <w:unhideWhenUsed/>
    <w:rsid w:val="005D04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1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69"/>
    <w:rPr>
      <w:rFonts w:ascii="Tahoma" w:hAnsi="Tahoma" w:cs="Tahoma"/>
      <w:sz w:val="16"/>
      <w:szCs w:val="16"/>
    </w:rPr>
  </w:style>
  <w:style w:type="paragraph" w:styleId="TOCHeading">
    <w:name w:val="TOC Heading"/>
    <w:basedOn w:val="Heading1"/>
    <w:next w:val="Normal"/>
    <w:uiPriority w:val="39"/>
    <w:unhideWhenUsed/>
    <w:qFormat/>
    <w:rsid w:val="00F31582"/>
    <w:pPr>
      <w:spacing w:before="480"/>
      <w:outlineLvl w:val="9"/>
    </w:pPr>
    <w:rPr>
      <w:b/>
      <w:bCs/>
      <w:sz w:val="28"/>
      <w:szCs w:val="28"/>
      <w:lang w:val="en-US" w:eastAsia="ja-JP"/>
    </w:rPr>
  </w:style>
  <w:style w:type="paragraph" w:styleId="TOC1">
    <w:name w:val="toc 1"/>
    <w:basedOn w:val="Normal"/>
    <w:next w:val="Normal"/>
    <w:autoRedefine/>
    <w:uiPriority w:val="39"/>
    <w:unhideWhenUsed/>
    <w:rsid w:val="00F31582"/>
    <w:pPr>
      <w:spacing w:after="100"/>
    </w:pPr>
  </w:style>
  <w:style w:type="paragraph" w:styleId="TOC2">
    <w:name w:val="toc 2"/>
    <w:basedOn w:val="Normal"/>
    <w:next w:val="Normal"/>
    <w:autoRedefine/>
    <w:uiPriority w:val="39"/>
    <w:unhideWhenUsed/>
    <w:rsid w:val="00F31582"/>
    <w:pPr>
      <w:spacing w:after="100"/>
      <w:ind w:left="220"/>
    </w:pPr>
  </w:style>
  <w:style w:type="character" w:styleId="Hyperlink">
    <w:name w:val="Hyperlink"/>
    <w:basedOn w:val="DefaultParagraphFont"/>
    <w:uiPriority w:val="99"/>
    <w:unhideWhenUsed/>
    <w:rsid w:val="00F31582"/>
    <w:rPr>
      <w:color w:val="0000FF" w:themeColor="hyperlink"/>
      <w:u w:val="single"/>
    </w:rPr>
  </w:style>
  <w:style w:type="table" w:customStyle="1" w:styleId="TableGrid1">
    <w:name w:val="Table Grid1"/>
    <w:basedOn w:val="TableNormal"/>
    <w:next w:val="TableGrid"/>
    <w:uiPriority w:val="59"/>
    <w:rsid w:val="00FE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7222"/>
    <w:rPr>
      <w:sz w:val="16"/>
      <w:szCs w:val="16"/>
    </w:rPr>
  </w:style>
  <w:style w:type="paragraph" w:styleId="CommentText">
    <w:name w:val="annotation text"/>
    <w:basedOn w:val="Normal"/>
    <w:link w:val="CommentTextChar"/>
    <w:uiPriority w:val="99"/>
    <w:semiHidden/>
    <w:unhideWhenUsed/>
    <w:rsid w:val="00367222"/>
    <w:pPr>
      <w:spacing w:line="240" w:lineRule="auto"/>
    </w:pPr>
    <w:rPr>
      <w:sz w:val="20"/>
      <w:szCs w:val="20"/>
    </w:rPr>
  </w:style>
  <w:style w:type="character" w:customStyle="1" w:styleId="CommentTextChar">
    <w:name w:val="Comment Text Char"/>
    <w:basedOn w:val="DefaultParagraphFont"/>
    <w:link w:val="CommentText"/>
    <w:uiPriority w:val="99"/>
    <w:semiHidden/>
    <w:rsid w:val="00367222"/>
    <w:rPr>
      <w:sz w:val="20"/>
      <w:szCs w:val="20"/>
    </w:rPr>
  </w:style>
  <w:style w:type="paragraph" w:styleId="CommentSubject">
    <w:name w:val="annotation subject"/>
    <w:basedOn w:val="CommentText"/>
    <w:next w:val="CommentText"/>
    <w:link w:val="CommentSubjectChar"/>
    <w:uiPriority w:val="99"/>
    <w:semiHidden/>
    <w:unhideWhenUsed/>
    <w:rsid w:val="00367222"/>
    <w:rPr>
      <w:b/>
      <w:bCs/>
    </w:rPr>
  </w:style>
  <w:style w:type="character" w:customStyle="1" w:styleId="CommentSubjectChar">
    <w:name w:val="Comment Subject Char"/>
    <w:basedOn w:val="CommentTextChar"/>
    <w:link w:val="CommentSubject"/>
    <w:uiPriority w:val="99"/>
    <w:semiHidden/>
    <w:rsid w:val="003672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paragraph" w:styleId="NormalWeb">
    <w:name w:val="Normal (Web)"/>
    <w:basedOn w:val="Normal"/>
    <w:uiPriority w:val="99"/>
    <w:unhideWhenUsed/>
    <w:rsid w:val="005D04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1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69"/>
    <w:rPr>
      <w:rFonts w:ascii="Tahoma" w:hAnsi="Tahoma" w:cs="Tahoma"/>
      <w:sz w:val="16"/>
      <w:szCs w:val="16"/>
    </w:rPr>
  </w:style>
  <w:style w:type="paragraph" w:styleId="TOCHeading">
    <w:name w:val="TOC Heading"/>
    <w:basedOn w:val="Heading1"/>
    <w:next w:val="Normal"/>
    <w:uiPriority w:val="39"/>
    <w:unhideWhenUsed/>
    <w:qFormat/>
    <w:rsid w:val="00F31582"/>
    <w:pPr>
      <w:spacing w:before="480"/>
      <w:outlineLvl w:val="9"/>
    </w:pPr>
    <w:rPr>
      <w:b/>
      <w:bCs/>
      <w:sz w:val="28"/>
      <w:szCs w:val="28"/>
      <w:lang w:val="en-US" w:eastAsia="ja-JP"/>
    </w:rPr>
  </w:style>
  <w:style w:type="paragraph" w:styleId="TOC1">
    <w:name w:val="toc 1"/>
    <w:basedOn w:val="Normal"/>
    <w:next w:val="Normal"/>
    <w:autoRedefine/>
    <w:uiPriority w:val="39"/>
    <w:unhideWhenUsed/>
    <w:rsid w:val="00F31582"/>
    <w:pPr>
      <w:spacing w:after="100"/>
    </w:pPr>
  </w:style>
  <w:style w:type="paragraph" w:styleId="TOC2">
    <w:name w:val="toc 2"/>
    <w:basedOn w:val="Normal"/>
    <w:next w:val="Normal"/>
    <w:autoRedefine/>
    <w:uiPriority w:val="39"/>
    <w:unhideWhenUsed/>
    <w:rsid w:val="00F31582"/>
    <w:pPr>
      <w:spacing w:after="100"/>
      <w:ind w:left="220"/>
    </w:pPr>
  </w:style>
  <w:style w:type="character" w:styleId="Hyperlink">
    <w:name w:val="Hyperlink"/>
    <w:basedOn w:val="DefaultParagraphFont"/>
    <w:uiPriority w:val="99"/>
    <w:unhideWhenUsed/>
    <w:rsid w:val="00F31582"/>
    <w:rPr>
      <w:color w:val="0000FF" w:themeColor="hyperlink"/>
      <w:u w:val="single"/>
    </w:rPr>
  </w:style>
  <w:style w:type="table" w:customStyle="1" w:styleId="TableGrid1">
    <w:name w:val="Table Grid1"/>
    <w:basedOn w:val="TableNormal"/>
    <w:next w:val="TableGrid"/>
    <w:uiPriority w:val="59"/>
    <w:rsid w:val="00FE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7222"/>
    <w:rPr>
      <w:sz w:val="16"/>
      <w:szCs w:val="16"/>
    </w:rPr>
  </w:style>
  <w:style w:type="paragraph" w:styleId="CommentText">
    <w:name w:val="annotation text"/>
    <w:basedOn w:val="Normal"/>
    <w:link w:val="CommentTextChar"/>
    <w:uiPriority w:val="99"/>
    <w:semiHidden/>
    <w:unhideWhenUsed/>
    <w:rsid w:val="00367222"/>
    <w:pPr>
      <w:spacing w:line="240" w:lineRule="auto"/>
    </w:pPr>
    <w:rPr>
      <w:sz w:val="20"/>
      <w:szCs w:val="20"/>
    </w:rPr>
  </w:style>
  <w:style w:type="character" w:customStyle="1" w:styleId="CommentTextChar">
    <w:name w:val="Comment Text Char"/>
    <w:basedOn w:val="DefaultParagraphFont"/>
    <w:link w:val="CommentText"/>
    <w:uiPriority w:val="99"/>
    <w:semiHidden/>
    <w:rsid w:val="00367222"/>
    <w:rPr>
      <w:sz w:val="20"/>
      <w:szCs w:val="20"/>
    </w:rPr>
  </w:style>
  <w:style w:type="paragraph" w:styleId="CommentSubject">
    <w:name w:val="annotation subject"/>
    <w:basedOn w:val="CommentText"/>
    <w:next w:val="CommentText"/>
    <w:link w:val="CommentSubjectChar"/>
    <w:uiPriority w:val="99"/>
    <w:semiHidden/>
    <w:unhideWhenUsed/>
    <w:rsid w:val="00367222"/>
    <w:rPr>
      <w:b/>
      <w:bCs/>
    </w:rPr>
  </w:style>
  <w:style w:type="character" w:customStyle="1" w:styleId="CommentSubjectChar">
    <w:name w:val="Comment Subject Char"/>
    <w:basedOn w:val="CommentTextChar"/>
    <w:link w:val="CommentSubject"/>
    <w:uiPriority w:val="99"/>
    <w:semiHidden/>
    <w:rsid w:val="00367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3863">
      <w:bodyDiv w:val="1"/>
      <w:marLeft w:val="0"/>
      <w:marRight w:val="0"/>
      <w:marTop w:val="0"/>
      <w:marBottom w:val="0"/>
      <w:divBdr>
        <w:top w:val="none" w:sz="0" w:space="0" w:color="auto"/>
        <w:left w:val="none" w:sz="0" w:space="0" w:color="auto"/>
        <w:bottom w:val="none" w:sz="0" w:space="0" w:color="auto"/>
        <w:right w:val="none" w:sz="0" w:space="0" w:color="auto"/>
      </w:divBdr>
    </w:div>
    <w:div w:id="895746699">
      <w:bodyDiv w:val="1"/>
      <w:marLeft w:val="0"/>
      <w:marRight w:val="0"/>
      <w:marTop w:val="0"/>
      <w:marBottom w:val="0"/>
      <w:divBdr>
        <w:top w:val="none" w:sz="0" w:space="0" w:color="auto"/>
        <w:left w:val="none" w:sz="0" w:space="0" w:color="auto"/>
        <w:bottom w:val="none" w:sz="0" w:space="0" w:color="auto"/>
        <w:right w:val="none" w:sz="0" w:space="0" w:color="auto"/>
      </w:divBdr>
    </w:div>
    <w:div w:id="1649091686">
      <w:bodyDiv w:val="1"/>
      <w:marLeft w:val="0"/>
      <w:marRight w:val="0"/>
      <w:marTop w:val="0"/>
      <w:marBottom w:val="0"/>
      <w:divBdr>
        <w:top w:val="none" w:sz="0" w:space="0" w:color="auto"/>
        <w:left w:val="none" w:sz="0" w:space="0" w:color="auto"/>
        <w:bottom w:val="none" w:sz="0" w:space="0" w:color="auto"/>
        <w:right w:val="none" w:sz="0" w:space="0" w:color="auto"/>
      </w:divBdr>
    </w:div>
    <w:div w:id="19588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popup?a=F10AS&amp;t=Explain" TargetMode="External"/><Relationship Id="rId299" Type="http://schemas.openxmlformats.org/officeDocument/2006/relationships/hyperlink" Target="http://www.australiancurriculum.edu.au/glossary/popup?a=F10AS&amp;t=Evaluate" TargetMode="External"/><Relationship Id="rId303" Type="http://schemas.openxmlformats.org/officeDocument/2006/relationships/hyperlink" Target="http://www.australiancurriculum.edu.au/glossary/popup?a=F10AS&amp;t=Evaluate" TargetMode="External"/><Relationship Id="rId21" Type="http://schemas.openxmlformats.org/officeDocument/2006/relationships/hyperlink" Target="http://www.australiancurriculum.edu.au/glossary/popup?a=F10AS&amp;t=Analyse" TargetMode="External"/><Relationship Id="rId42" Type="http://schemas.openxmlformats.org/officeDocument/2006/relationships/hyperlink" Target="http://www.australiancurriculum.edu.au/glossary/popup?a=F10AS&amp;t=Evaluate" TargetMode="External"/><Relationship Id="rId63" Type="http://schemas.openxmlformats.org/officeDocument/2006/relationships/hyperlink" Target="http://www.australiancurriculum.edu.au/glossary/popup?a=F10AS&amp;t=Develop" TargetMode="External"/><Relationship Id="rId84" Type="http://schemas.openxmlformats.org/officeDocument/2006/relationships/hyperlink" Target="http://www.australiancurriculum.edu.au/glossary/popup?a=F10AS&amp;t=Evaluate" TargetMode="External"/><Relationship Id="rId138" Type="http://schemas.openxmlformats.org/officeDocument/2006/relationships/hyperlink" Target="http://www.australiancurriculum.edu.au/glossary/popup?a=F10AS&amp;t=Articulate" TargetMode="External"/><Relationship Id="rId159" Type="http://schemas.openxmlformats.org/officeDocument/2006/relationships/hyperlink" Target="http://www.australiancurriculum.edu.au/glossary/popup?a=F10AS&amp;t=Analyse" TargetMode="External"/><Relationship Id="rId324" Type="http://schemas.openxmlformats.org/officeDocument/2006/relationships/hyperlink" Target="http://www.australiancurriculum.edu.au/glossary/popup?a=F10AS&amp;t=Develop" TargetMode="External"/><Relationship Id="rId345" Type="http://schemas.openxmlformats.org/officeDocument/2006/relationships/hyperlink" Target="http://www.australiancurriculum.edu.au/glossary/popup?a=F10AS&amp;t=Select" TargetMode="External"/><Relationship Id="rId170" Type="http://schemas.openxmlformats.org/officeDocument/2006/relationships/hyperlink" Target="http://www.australiancurriculum.edu.au/glossary/popup?a=F10AS&amp;t=Evaluate" TargetMode="External"/><Relationship Id="rId191" Type="http://schemas.openxmlformats.org/officeDocument/2006/relationships/hyperlink" Target="http://www.australiancurriculum.edu.au/glossary/popup?a=F10AS&amp;t=Explain" TargetMode="External"/><Relationship Id="rId205" Type="http://schemas.openxmlformats.org/officeDocument/2006/relationships/hyperlink" Target="http://www.australiancurriculum.edu.au/glossary/popup?a=F10AS&amp;t=Explain" TargetMode="External"/><Relationship Id="rId226" Type="http://schemas.openxmlformats.org/officeDocument/2006/relationships/hyperlink" Target="http://www.australiancurriculum.edu.au/glossary/popup?a=F10AS&amp;t=Explain" TargetMode="External"/><Relationship Id="rId247" Type="http://schemas.openxmlformats.org/officeDocument/2006/relationships/hyperlink" Target="http://www.australiancurriculum.edu.au/glossary/popup?a=F10AS&amp;t=Explain" TargetMode="External"/><Relationship Id="rId107" Type="http://schemas.openxmlformats.org/officeDocument/2006/relationships/hyperlink" Target="http://www.australiancurriculum.edu.au/glossary/popup?a=F10AS&amp;t=Apply" TargetMode="External"/><Relationship Id="rId268" Type="http://schemas.openxmlformats.org/officeDocument/2006/relationships/hyperlink" Target="http://www.australiancurriculum.edu.au/glossary/popup?a=F10AS&amp;t=Investigate" TargetMode="External"/><Relationship Id="rId289" Type="http://schemas.openxmlformats.org/officeDocument/2006/relationships/hyperlink" Target="http://www.australiancurriculum.edu.au/glossary/popup?a=F10AS&amp;t=Analyse" TargetMode="External"/><Relationship Id="rId11" Type="http://schemas.openxmlformats.org/officeDocument/2006/relationships/footer" Target="footer2.xml"/><Relationship Id="rId32" Type="http://schemas.openxmlformats.org/officeDocument/2006/relationships/hyperlink" Target="http://www.australiancurriculum.edu.au/glossary/popup?a=F10AS&amp;t=Evaluate" TargetMode="External"/><Relationship Id="rId53" Type="http://schemas.openxmlformats.org/officeDocument/2006/relationships/hyperlink" Target="http://www.australiancurriculum.edu.au/glossary/popup?a=F10AS&amp;t=Develop" TargetMode="External"/><Relationship Id="rId74" Type="http://schemas.openxmlformats.org/officeDocument/2006/relationships/hyperlink" Target="http://www.australiancurriculum.edu.au/glossary/popup?a=F10AS&amp;t=Respond" TargetMode="External"/><Relationship Id="rId128" Type="http://schemas.openxmlformats.org/officeDocument/2006/relationships/hyperlink" Target="http://www.australiancurriculum.edu.au/glossary/popup?a=F10AS&amp;t=Apply" TargetMode="External"/><Relationship Id="rId149" Type="http://schemas.openxmlformats.org/officeDocument/2006/relationships/hyperlink" Target="http://www.australiancurriculum.edu.au/glossary/popup?a=F10AS&amp;t=Evaluate" TargetMode="External"/><Relationship Id="rId314" Type="http://schemas.openxmlformats.org/officeDocument/2006/relationships/hyperlink" Target="http://www.australiancurriculum.edu.au/glossary/popup?a=F10AS&amp;t=Develop" TargetMode="External"/><Relationship Id="rId335" Type="http://schemas.openxmlformats.org/officeDocument/2006/relationships/hyperlink" Target="http://www.australiancurriculum.edu.au/glossary/popup?a=F10AS&amp;t=Explain" TargetMode="External"/><Relationship Id="rId356"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australiancurriculum.edu.au/glossary/popup?a=F10AS&amp;t=Design" TargetMode="External"/><Relationship Id="rId160" Type="http://schemas.openxmlformats.org/officeDocument/2006/relationships/hyperlink" Target="http://www.australiancurriculum.edu.au/glossary/popup?a=F10AS&amp;t=Identify" TargetMode="External"/><Relationship Id="rId181" Type="http://schemas.openxmlformats.org/officeDocument/2006/relationships/hyperlink" Target="http://www.australiancurriculum.edu.au/glossary/popup?a=F10AS&amp;t=Describe" TargetMode="External"/><Relationship Id="rId216" Type="http://schemas.openxmlformats.org/officeDocument/2006/relationships/hyperlink" Target="http://www.australiancurriculum.edu.au/glossary/popup?a=F10AS&amp;t=Interpret" TargetMode="External"/><Relationship Id="rId237" Type="http://schemas.openxmlformats.org/officeDocument/2006/relationships/hyperlink" Target="http://www.australiancurriculum.edu.au/glossary/popup?a=F10AS&amp;t=Analyse" TargetMode="External"/><Relationship Id="rId258" Type="http://schemas.openxmlformats.org/officeDocument/2006/relationships/hyperlink" Target="http://www.australiancurriculum.edu.au/glossary/popup?a=F10AS&amp;t=Apply" TargetMode="External"/><Relationship Id="rId279" Type="http://schemas.openxmlformats.org/officeDocument/2006/relationships/hyperlink" Target="http://www.australiancurriculum.edu.au/glossary/popup?a=F10AS&amp;t=Develop" TargetMode="External"/><Relationship Id="rId22" Type="http://schemas.openxmlformats.org/officeDocument/2006/relationships/hyperlink" Target="http://www.australiancurriculum.edu.au/glossary/popup?a=F10AS&amp;t=Identify" TargetMode="External"/><Relationship Id="rId43" Type="http://schemas.openxmlformats.org/officeDocument/2006/relationships/hyperlink" Target="http://www.australiancurriculum.edu.au/glossary/popup?a=F10AS&amp;t=Design" TargetMode="External"/><Relationship Id="rId64" Type="http://schemas.openxmlformats.org/officeDocument/2006/relationships/hyperlink" Target="http://www.australiancurriculum.edu.au/glossary/popup?a=F10AS&amp;t=Justify" TargetMode="External"/><Relationship Id="rId118" Type="http://schemas.openxmlformats.org/officeDocument/2006/relationships/hyperlink" Target="http://www.australiancurriculum.edu.au/glossary/popup?a=F10AS&amp;t=Analyse" TargetMode="External"/><Relationship Id="rId139" Type="http://schemas.openxmlformats.org/officeDocument/2006/relationships/hyperlink" Target="http://www.australiancurriculum.edu.au/glossary/popup?a=F10AS&amp;t=Demonstrate" TargetMode="External"/><Relationship Id="rId290" Type="http://schemas.openxmlformats.org/officeDocument/2006/relationships/hyperlink" Target="http://www.australiancurriculum.edu.au/glossary/popup?a=F10AS&amp;t=Analyse" TargetMode="External"/><Relationship Id="rId304" Type="http://schemas.openxmlformats.org/officeDocument/2006/relationships/hyperlink" Target="http://www.australiancurriculum.edu.au/glossary/popup?a=F10AS&amp;t=Explain" TargetMode="External"/><Relationship Id="rId325" Type="http://schemas.openxmlformats.org/officeDocument/2006/relationships/hyperlink" Target="http://www.australiancurriculum.edu.au/glossary/popup?a=F10AS&amp;t=Justify" TargetMode="External"/><Relationship Id="rId346" Type="http://schemas.openxmlformats.org/officeDocument/2006/relationships/hyperlink" Target="http://www.australiancurriculum.edu.au/glossary/popup?a=F10AS&amp;t=Apply" TargetMode="External"/><Relationship Id="rId85" Type="http://schemas.openxmlformats.org/officeDocument/2006/relationships/hyperlink" Target="http://www.australiancurriculum.edu.au/glossary/popup?a=F10AS&amp;t=Explain" TargetMode="External"/><Relationship Id="rId150" Type="http://schemas.openxmlformats.org/officeDocument/2006/relationships/hyperlink" Target="http://www.australiancurriculum.edu.au/glossary/popup?a=F10AS&amp;t=Develop" TargetMode="External"/><Relationship Id="rId171" Type="http://schemas.openxmlformats.org/officeDocument/2006/relationships/hyperlink" Target="http://www.australiancurriculum.edu.au/glossary/popup?a=F10AS&amp;t=Explain" TargetMode="External"/><Relationship Id="rId192" Type="http://schemas.openxmlformats.org/officeDocument/2006/relationships/hyperlink" Target="http://www.australiancurriculum.edu.au/glossary/popup?a=F10AS&amp;t=Respond" TargetMode="External"/><Relationship Id="rId206" Type="http://schemas.openxmlformats.org/officeDocument/2006/relationships/hyperlink" Target="http://www.australiancurriculum.edu.au/glossary/popup?a=F10AS&amp;t=Explain" TargetMode="External"/><Relationship Id="rId227" Type="http://schemas.openxmlformats.org/officeDocument/2006/relationships/hyperlink" Target="http://www.australiancurriculum.edu.au/glossary/popup?a=F10AS&amp;t=Explain" TargetMode="External"/><Relationship Id="rId248" Type="http://schemas.openxmlformats.org/officeDocument/2006/relationships/hyperlink" Target="http://www.australiancurriculum.edu.au/glossary/popup?a=F10AS&amp;t=Analyse" TargetMode="External"/><Relationship Id="rId269" Type="http://schemas.openxmlformats.org/officeDocument/2006/relationships/hyperlink" Target="http://www.australiancurriculum.edu.au/glossary/popup?a=F10AS&amp;t=Critically+analyse" TargetMode="External"/><Relationship Id="rId12" Type="http://schemas.openxmlformats.org/officeDocument/2006/relationships/header" Target="header3.xml"/><Relationship Id="rId33" Type="http://schemas.openxmlformats.org/officeDocument/2006/relationships/hyperlink" Target="http://www.australiancurriculum.edu.au/glossary/popup?a=F10AS&amp;t=Explain" TargetMode="External"/><Relationship Id="rId108" Type="http://schemas.openxmlformats.org/officeDocument/2006/relationships/hyperlink" Target="http://www.australiancurriculum.edu.au/glossary/popup?a=F10AS&amp;t=Justify" TargetMode="External"/><Relationship Id="rId129" Type="http://schemas.openxmlformats.org/officeDocument/2006/relationships/hyperlink" Target="http://www.australiancurriculum.edu.au/glossary/popup?a=F10AS&amp;t=Develop" TargetMode="External"/><Relationship Id="rId280" Type="http://schemas.openxmlformats.org/officeDocument/2006/relationships/hyperlink" Target="http://www.australiancurriculum.edu.au/glossary/popup?a=F10AS&amp;t=Analyse" TargetMode="External"/><Relationship Id="rId315" Type="http://schemas.openxmlformats.org/officeDocument/2006/relationships/hyperlink" Target="http://www.australiancurriculum.edu.au/glossary/popup?a=F10AS&amp;t=Analyse" TargetMode="External"/><Relationship Id="rId336" Type="http://schemas.openxmlformats.org/officeDocument/2006/relationships/hyperlink" Target="http://www.australiancurriculum.edu.au/glossary/popup?a=F10AS&amp;t=Understand" TargetMode="External"/><Relationship Id="rId357" Type="http://schemas.openxmlformats.org/officeDocument/2006/relationships/theme" Target="theme/theme1.xml"/><Relationship Id="rId54" Type="http://schemas.openxmlformats.org/officeDocument/2006/relationships/hyperlink" Target="http://www.australiancurriculum.edu.au/glossary/popup?a=F10AS&amp;t=Analyse" TargetMode="External"/><Relationship Id="rId75" Type="http://schemas.openxmlformats.org/officeDocument/2006/relationships/hyperlink" Target="http://www.australiancurriculum.edu.au/glossary/popup?a=F10AS&amp;t=Evaluate" TargetMode="External"/><Relationship Id="rId96" Type="http://schemas.openxmlformats.org/officeDocument/2006/relationships/hyperlink" Target="http://www.australiancurriculum.edu.au/glossary/popup?a=F10AS&amp;t=Identify" TargetMode="External"/><Relationship Id="rId140" Type="http://schemas.openxmlformats.org/officeDocument/2006/relationships/hyperlink" Target="http://www.australiancurriculum.edu.au/glossary/popup?a=F10AS&amp;t=Compare" TargetMode="External"/><Relationship Id="rId161" Type="http://schemas.openxmlformats.org/officeDocument/2006/relationships/hyperlink" Target="http://www.australiancurriculum.edu.au/glossary/popup?a=F10AS&amp;t=Explain" TargetMode="External"/><Relationship Id="rId182" Type="http://schemas.openxmlformats.org/officeDocument/2006/relationships/hyperlink" Target="http://www.australiancurriculum.edu.au/glossary/popup?a=F10AS&amp;t=Describe" TargetMode="External"/><Relationship Id="rId217" Type="http://schemas.openxmlformats.org/officeDocument/2006/relationships/hyperlink" Target="http://www.australiancurriculum.edu.au/glossary/popup?a=F10AS&amp;t=Analyse" TargetMode="External"/><Relationship Id="rId6" Type="http://schemas.openxmlformats.org/officeDocument/2006/relationships/footnotes" Target="footnotes.xml"/><Relationship Id="rId238" Type="http://schemas.openxmlformats.org/officeDocument/2006/relationships/hyperlink" Target="http://www.australiancurriculum.edu.au/glossary/popup?a=F10AS&amp;t=Evaluate" TargetMode="External"/><Relationship Id="rId259" Type="http://schemas.openxmlformats.org/officeDocument/2006/relationships/hyperlink" Target="http://www.australiancurriculum.edu.au/glossary/popup?a=F10AS&amp;t=Develop" TargetMode="External"/><Relationship Id="rId23" Type="http://schemas.openxmlformats.org/officeDocument/2006/relationships/hyperlink" Target="http://www.australiancurriculum.edu.au/glossary/popup?a=F10AS&amp;t=Explain" TargetMode="External"/><Relationship Id="rId119" Type="http://schemas.openxmlformats.org/officeDocument/2006/relationships/hyperlink" Target="http://www.australiancurriculum.edu.au/glossary/popup?a=F10AS&amp;t=Explain" TargetMode="External"/><Relationship Id="rId270" Type="http://schemas.openxmlformats.org/officeDocument/2006/relationships/hyperlink" Target="http://www.australiancurriculum.edu.au/glossary/popup?a=F10AS&amp;t=Evaluate" TargetMode="External"/><Relationship Id="rId291" Type="http://schemas.openxmlformats.org/officeDocument/2006/relationships/hyperlink" Target="http://www.australiancurriculum.edu.au/glossary/popup?a=F10AS&amp;t=Explain" TargetMode="External"/><Relationship Id="rId305" Type="http://schemas.openxmlformats.org/officeDocument/2006/relationships/hyperlink" Target="http://www.australiancurriculum.edu.au/glossary/popup?a=F10AS&amp;t=Develop" TargetMode="External"/><Relationship Id="rId326" Type="http://schemas.openxmlformats.org/officeDocument/2006/relationships/hyperlink" Target="http://www.australiancurriculum.edu.au/glossary/popup?a=F10AS&amp;t=Evaluate" TargetMode="External"/><Relationship Id="rId347" Type="http://schemas.openxmlformats.org/officeDocument/2006/relationships/hyperlink" Target="http://www.australiancurriculum.edu.au/glossary/popup?a=F10AS&amp;t=Apply" TargetMode="External"/><Relationship Id="rId44" Type="http://schemas.openxmlformats.org/officeDocument/2006/relationships/hyperlink" Target="http://www.australiancurriculum.edu.au/glossary/popup?a=F10AS&amp;t=Justify" TargetMode="External"/><Relationship Id="rId65" Type="http://schemas.openxmlformats.org/officeDocument/2006/relationships/hyperlink" Target="http://www.australiancurriculum.edu.au/glossary/popup?a=F10AS&amp;t=Evaluate" TargetMode="External"/><Relationship Id="rId86" Type="http://schemas.openxmlformats.org/officeDocument/2006/relationships/hyperlink" Target="http://www.australiancurriculum.edu.au/glossary/popup?a=F10AS&amp;t=Develop" TargetMode="External"/><Relationship Id="rId130" Type="http://schemas.openxmlformats.org/officeDocument/2006/relationships/hyperlink" Target="http://www.australiancurriculum.edu.au/glossary/popup?a=F10AS&amp;t=Analyse" TargetMode="External"/><Relationship Id="rId151" Type="http://schemas.openxmlformats.org/officeDocument/2006/relationships/hyperlink" Target="http://www.australiancurriculum.edu.au/glossary/popup?a=F10AS&amp;t=Evaluate" TargetMode="External"/><Relationship Id="rId172" Type="http://schemas.openxmlformats.org/officeDocument/2006/relationships/hyperlink" Target="http://www.australiancurriculum.edu.au/glossary/popup?a=F10AS&amp;t=Develop" TargetMode="External"/><Relationship Id="rId193" Type="http://schemas.openxmlformats.org/officeDocument/2006/relationships/hyperlink" Target="http://www.australiancurriculum.edu.au/glossary/popup?a=F10AS&amp;t=Evaluate" TargetMode="External"/><Relationship Id="rId207" Type="http://schemas.openxmlformats.org/officeDocument/2006/relationships/hyperlink" Target="http://www.australiancurriculum.edu.au/glossary/popup?a=F10AS&amp;t=Predict" TargetMode="External"/><Relationship Id="rId228" Type="http://schemas.openxmlformats.org/officeDocument/2006/relationships/hyperlink" Target="http://www.australiancurriculum.edu.au/glossary/popup?a=F10AS&amp;t=Respond" TargetMode="External"/><Relationship Id="rId249" Type="http://schemas.openxmlformats.org/officeDocument/2006/relationships/hyperlink" Target="http://www.australiancurriculum.edu.au/glossary/popup?a=F10AS&amp;t=Explain" TargetMode="External"/><Relationship Id="rId13" Type="http://schemas.openxmlformats.org/officeDocument/2006/relationships/footer" Target="footer3.xml"/><Relationship Id="rId109" Type="http://schemas.openxmlformats.org/officeDocument/2006/relationships/hyperlink" Target="http://www.australiancurriculum.edu.au/glossary/popup?a=F10AS&amp;t=Evaluate" TargetMode="External"/><Relationship Id="rId260" Type="http://schemas.openxmlformats.org/officeDocument/2006/relationships/hyperlink" Target="http://www.australiancurriculum.edu.au/glossary/popup?a=F10AS&amp;t=Analyse" TargetMode="External"/><Relationship Id="rId281" Type="http://schemas.openxmlformats.org/officeDocument/2006/relationships/hyperlink" Target="http://www.australiancurriculum.edu.au/glossary/popup?a=F10AS&amp;t=Identify" TargetMode="External"/><Relationship Id="rId316" Type="http://schemas.openxmlformats.org/officeDocument/2006/relationships/hyperlink" Target="http://www.australiancurriculum.edu.au/glossary/popup?a=F10AS&amp;t=Identify" TargetMode="External"/><Relationship Id="rId337" Type="http://schemas.openxmlformats.org/officeDocument/2006/relationships/hyperlink" Target="http://www.australiancurriculum.edu.au/glossary/popup?a=F10AS&amp;t=Analyse" TargetMode="External"/><Relationship Id="rId34" Type="http://schemas.openxmlformats.org/officeDocument/2006/relationships/hyperlink" Target="http://www.australiancurriculum.edu.au/glossary/popup?a=F10AS&amp;t=Develop" TargetMode="External"/><Relationship Id="rId55" Type="http://schemas.openxmlformats.org/officeDocument/2006/relationships/hyperlink" Target="http://www.australiancurriculum.edu.au/glossary/popup?a=F10AS&amp;t=Identify" TargetMode="External"/><Relationship Id="rId76" Type="http://schemas.openxmlformats.org/officeDocument/2006/relationships/hyperlink" Target="http://www.australiancurriculum.edu.au/glossary/popup?a=F10AS&amp;t=Develop" TargetMode="External"/><Relationship Id="rId97" Type="http://schemas.openxmlformats.org/officeDocument/2006/relationships/hyperlink" Target="http://www.australiancurriculum.edu.au/glossary/popup?a=F10AS&amp;t=Evaluate" TargetMode="External"/><Relationship Id="rId120" Type="http://schemas.openxmlformats.org/officeDocument/2006/relationships/hyperlink" Target="http://www.australiancurriculum.edu.au/glossary/popup?a=F10AS&amp;t=Explain" TargetMode="External"/><Relationship Id="rId141" Type="http://schemas.openxmlformats.org/officeDocument/2006/relationships/hyperlink" Target="http://www.australiancurriculum.edu.au/glossary/popup?a=F10AS&amp;t=Evaluate" TargetMode="External"/><Relationship Id="rId7" Type="http://schemas.openxmlformats.org/officeDocument/2006/relationships/endnotes" Target="endnotes.xml"/><Relationship Id="rId162" Type="http://schemas.openxmlformats.org/officeDocument/2006/relationships/hyperlink" Target="http://www.australiancurriculum.edu.au/glossary/popup?a=F10AS&amp;t=Justify" TargetMode="External"/><Relationship Id="rId183" Type="http://schemas.openxmlformats.org/officeDocument/2006/relationships/hyperlink" Target="http://www.australiancurriculum.edu.au/glossary/popup?a=F10AS&amp;t=Evaluate" TargetMode="External"/><Relationship Id="rId218" Type="http://schemas.openxmlformats.org/officeDocument/2006/relationships/hyperlink" Target="http://www.australiancurriculum.edu.au/glossary/popup?a=F10AS&amp;t=Predict" TargetMode="External"/><Relationship Id="rId239" Type="http://schemas.openxmlformats.org/officeDocument/2006/relationships/hyperlink" Target="http://www.australiancurriculum.edu.au/glossary/popup?a=F10AS&amp;t=Explain" TargetMode="External"/><Relationship Id="rId250" Type="http://schemas.openxmlformats.org/officeDocument/2006/relationships/hyperlink" Target="http://www.australiancurriculum.edu.au/glossary/popup?a=F10AS&amp;t=Explain" TargetMode="External"/><Relationship Id="rId271" Type="http://schemas.openxmlformats.org/officeDocument/2006/relationships/hyperlink" Target="http://www.australiancurriculum.edu.au/glossary/popup?a=F10AS&amp;t=Develop" TargetMode="External"/><Relationship Id="rId292" Type="http://schemas.openxmlformats.org/officeDocument/2006/relationships/hyperlink" Target="http://www.australiancurriculum.edu.au/glossary/popup?a=F10AS&amp;t=Evaluate" TargetMode="External"/><Relationship Id="rId306" Type="http://schemas.openxmlformats.org/officeDocument/2006/relationships/hyperlink" Target="http://www.australiancurriculum.edu.au/glossary/popup?a=F10AS&amp;t=Articulate" TargetMode="External"/><Relationship Id="rId24" Type="http://schemas.openxmlformats.org/officeDocument/2006/relationships/hyperlink" Target="http://www.australiancurriculum.edu.au/glossary/popup?a=F10AS&amp;t=Justify" TargetMode="External"/><Relationship Id="rId45" Type="http://schemas.openxmlformats.org/officeDocument/2006/relationships/hyperlink" Target="http://www.australiancurriculum.edu.au/glossary/popup?a=F10AS&amp;t=Apply" TargetMode="External"/><Relationship Id="rId66" Type="http://schemas.openxmlformats.org/officeDocument/2006/relationships/hyperlink" Target="http://www.australiancurriculum.edu.au/glossary/popup?a=F10AS&amp;t=Explain" TargetMode="External"/><Relationship Id="rId87" Type="http://schemas.openxmlformats.org/officeDocument/2006/relationships/hyperlink" Target="http://www.australiancurriculum.edu.au/glossary/popup?a=F10AS&amp;t=Justify" TargetMode="External"/><Relationship Id="rId110" Type="http://schemas.openxmlformats.org/officeDocument/2006/relationships/hyperlink" Target="http://www.australiancurriculum.edu.au/glossary/popup?a=F10AS&amp;t=Examine" TargetMode="External"/><Relationship Id="rId131" Type="http://schemas.openxmlformats.org/officeDocument/2006/relationships/hyperlink" Target="http://www.australiancurriculum.edu.au/glossary/popup?a=F10AS&amp;t=Evaluate" TargetMode="External"/><Relationship Id="rId327" Type="http://schemas.openxmlformats.org/officeDocument/2006/relationships/hyperlink" Target="http://www.australiancurriculum.edu.au/glossary/popup?a=F10AS&amp;t=Explain" TargetMode="External"/><Relationship Id="rId348" Type="http://schemas.openxmlformats.org/officeDocument/2006/relationships/hyperlink" Target="http://www.australiancurriculum.edu.au/glossary/popup?a=F10AS&amp;t=Evaluate" TargetMode="External"/><Relationship Id="rId152" Type="http://schemas.openxmlformats.org/officeDocument/2006/relationships/hyperlink" Target="http://www.australiancurriculum.edu.au/glossary/popup?a=F10AS&amp;t=Explain" TargetMode="External"/><Relationship Id="rId173" Type="http://schemas.openxmlformats.org/officeDocument/2006/relationships/hyperlink" Target="http://www.australiancurriculum.edu.au/glossary/popup?a=F10AS&amp;t=Articulate" TargetMode="External"/><Relationship Id="rId194" Type="http://schemas.openxmlformats.org/officeDocument/2006/relationships/hyperlink" Target="http://www.australiancurriculum.edu.au/glossary/popup?a=F10AS&amp;t=Develop" TargetMode="External"/><Relationship Id="rId208" Type="http://schemas.openxmlformats.org/officeDocument/2006/relationships/hyperlink" Target="http://www.australiancurriculum.edu.au/glossary/popup?a=F10AS&amp;t=Explain" TargetMode="External"/><Relationship Id="rId229" Type="http://schemas.openxmlformats.org/officeDocument/2006/relationships/hyperlink" Target="http://www.australiancurriculum.edu.au/glossary/popup?a=F10AS&amp;t=Evaluate" TargetMode="External"/><Relationship Id="rId240" Type="http://schemas.openxmlformats.org/officeDocument/2006/relationships/hyperlink" Target="http://www.australiancurriculum.edu.au/glossary/popup?a=F10AS&amp;t=Develop" TargetMode="External"/><Relationship Id="rId261" Type="http://schemas.openxmlformats.org/officeDocument/2006/relationships/hyperlink" Target="http://www.australiancurriculum.edu.au/glossary/popup?a=F10AS&amp;t=Compare" TargetMode="External"/><Relationship Id="rId14" Type="http://schemas.openxmlformats.org/officeDocument/2006/relationships/hyperlink" Target="http://www.australiancurriculum.edu.au/glossary/popup?a=F10AS&amp;t=Explain" TargetMode="External"/><Relationship Id="rId35" Type="http://schemas.openxmlformats.org/officeDocument/2006/relationships/hyperlink" Target="http://www.australiancurriculum.edu.au/glossary/popup?a=F10AS&amp;t=Articulate" TargetMode="External"/><Relationship Id="rId56" Type="http://schemas.openxmlformats.org/officeDocument/2006/relationships/hyperlink" Target="http://www.australiancurriculum.edu.au/glossary/popup?a=F10AS&amp;t=Explain" TargetMode="External"/><Relationship Id="rId77" Type="http://schemas.openxmlformats.org/officeDocument/2006/relationships/hyperlink" Target="http://www.australiancurriculum.edu.au/glossary/popup?a=F10AS&amp;t=Analyse" TargetMode="External"/><Relationship Id="rId100" Type="http://schemas.openxmlformats.org/officeDocument/2006/relationships/hyperlink" Target="http://www.australiancurriculum.edu.au/glossary/popup?a=F10AS&amp;t=Justify" TargetMode="External"/><Relationship Id="rId282" Type="http://schemas.openxmlformats.org/officeDocument/2006/relationships/hyperlink" Target="http://www.australiancurriculum.edu.au/glossary/popup?a=F10AS&amp;t=Explain" TargetMode="External"/><Relationship Id="rId317" Type="http://schemas.openxmlformats.org/officeDocument/2006/relationships/hyperlink" Target="http://www.australiancurriculum.edu.au/glossary/popup?a=F10AS&amp;t=Explain" TargetMode="External"/><Relationship Id="rId338" Type="http://schemas.openxmlformats.org/officeDocument/2006/relationships/hyperlink" Target="http://www.australiancurriculum.edu.au/glossary/popup?a=F10AS&amp;t=Explain" TargetMode="External"/><Relationship Id="rId8" Type="http://schemas.openxmlformats.org/officeDocument/2006/relationships/header" Target="header1.xml"/><Relationship Id="rId98" Type="http://schemas.openxmlformats.org/officeDocument/2006/relationships/hyperlink" Target="http://www.australiancurriculum.edu.au/glossary/popup?a=F10AS&amp;t=Evaluate" TargetMode="External"/><Relationship Id="rId121" Type="http://schemas.openxmlformats.org/officeDocument/2006/relationships/hyperlink" Target="http://www.australiancurriculum.edu.au/glossary/popup?a=F10AS&amp;t=Respond" TargetMode="External"/><Relationship Id="rId142" Type="http://schemas.openxmlformats.org/officeDocument/2006/relationships/hyperlink" Target="http://www.australiancurriculum.edu.au/glossary/popup?a=F10AS&amp;t=Analyse" TargetMode="External"/><Relationship Id="rId163" Type="http://schemas.openxmlformats.org/officeDocument/2006/relationships/hyperlink" Target="http://www.australiancurriculum.edu.au/glossary/popup?a=F10AS&amp;t=Apply" TargetMode="External"/><Relationship Id="rId184" Type="http://schemas.openxmlformats.org/officeDocument/2006/relationships/hyperlink" Target="http://www.australiancurriculum.edu.au/glossary/popup?a=F10AS&amp;t=Solve" TargetMode="External"/><Relationship Id="rId219" Type="http://schemas.openxmlformats.org/officeDocument/2006/relationships/hyperlink" Target="http://www.australiancurriculum.edu.au/glossary/popup?a=F10AS&amp;t=Analyse" TargetMode="External"/><Relationship Id="rId230" Type="http://schemas.openxmlformats.org/officeDocument/2006/relationships/hyperlink" Target="http://www.australiancurriculum.edu.au/glossary/popup?a=F10AS&amp;t=Develop" TargetMode="External"/><Relationship Id="rId251" Type="http://schemas.openxmlformats.org/officeDocument/2006/relationships/hyperlink" Target="http://www.australiancurriculum.edu.au/glossary/popup?a=F10AS&amp;t=Respond" TargetMode="External"/><Relationship Id="rId25" Type="http://schemas.openxmlformats.org/officeDocument/2006/relationships/hyperlink" Target="http://www.australiancurriculum.edu.au/glossary/popup?a=F10AS&amp;t=Apply" TargetMode="External"/><Relationship Id="rId46" Type="http://schemas.openxmlformats.org/officeDocument/2006/relationships/hyperlink" Target="http://www.australiancurriculum.edu.au/glossary/popup?a=F10AS&amp;t=Select" TargetMode="External"/><Relationship Id="rId67" Type="http://schemas.openxmlformats.org/officeDocument/2006/relationships/hyperlink" Target="http://www.australiancurriculum.edu.au/glossary/popup?a=F10AS&amp;t=Develop" TargetMode="External"/><Relationship Id="rId272" Type="http://schemas.openxmlformats.org/officeDocument/2006/relationships/hyperlink" Target="http://www.australiancurriculum.edu.au/glossary/popup?a=F10AS&amp;t=Evaluate" TargetMode="External"/><Relationship Id="rId293" Type="http://schemas.openxmlformats.org/officeDocument/2006/relationships/hyperlink" Target="http://www.australiancurriculum.edu.au/glossary/popup?a=F10AS&amp;t=Evaluate" TargetMode="External"/><Relationship Id="rId307" Type="http://schemas.openxmlformats.org/officeDocument/2006/relationships/hyperlink" Target="http://www.australiancurriculum.edu.au/glossary/popup?a=F10AS&amp;t=Demonstrate" TargetMode="External"/><Relationship Id="rId328" Type="http://schemas.openxmlformats.org/officeDocument/2006/relationships/hyperlink" Target="http://www.australiancurriculum.edu.au/glossary/popup?a=F10AS&amp;t=Develop" TargetMode="External"/><Relationship Id="rId349" Type="http://schemas.openxmlformats.org/officeDocument/2006/relationships/hyperlink" Target="http://www.australiancurriculum.edu.au/glossary/popup?a=F10AS&amp;t=Synthesise" TargetMode="External"/><Relationship Id="rId88" Type="http://schemas.openxmlformats.org/officeDocument/2006/relationships/hyperlink" Target="http://www.australiancurriculum.edu.au/glossary/popup?a=F10AS&amp;t=Evaluate" TargetMode="External"/><Relationship Id="rId111" Type="http://schemas.openxmlformats.org/officeDocument/2006/relationships/hyperlink" Target="http://www.australiancurriculum.edu.au/glossary/popup?a=F10AS&amp;t=Demonstrate" TargetMode="External"/><Relationship Id="rId132" Type="http://schemas.openxmlformats.org/officeDocument/2006/relationships/hyperlink" Target="http://www.australiancurriculum.edu.au/glossary/popup?a=F10AS&amp;t=Explain" TargetMode="External"/><Relationship Id="rId153" Type="http://schemas.openxmlformats.org/officeDocument/2006/relationships/hyperlink" Target="http://www.australiancurriculum.edu.au/glossary/popup?a=F10AS&amp;t=Analyse" TargetMode="External"/><Relationship Id="rId174" Type="http://schemas.openxmlformats.org/officeDocument/2006/relationships/hyperlink" Target="http://www.australiancurriculum.edu.au/glossary/popup?a=F10AS&amp;t=Demonstrate" TargetMode="External"/><Relationship Id="rId195" Type="http://schemas.openxmlformats.org/officeDocument/2006/relationships/hyperlink" Target="http://www.australiancurriculum.edu.au/glossary/popup?a=F10AS&amp;t=Analyse" TargetMode="External"/><Relationship Id="rId209" Type="http://schemas.openxmlformats.org/officeDocument/2006/relationships/hyperlink" Target="http://www.australiancurriculum.edu.au/glossary/popup?a=F10AS&amp;t=Evaluate" TargetMode="External"/><Relationship Id="rId190" Type="http://schemas.openxmlformats.org/officeDocument/2006/relationships/hyperlink" Target="http://www.australiancurriculum.edu.au/glossary/popup?a=F10AS&amp;t=Explain" TargetMode="External"/><Relationship Id="rId204" Type="http://schemas.openxmlformats.org/officeDocument/2006/relationships/hyperlink" Target="http://www.australiancurriculum.edu.au/glossary/popup?a=F10AS&amp;t=Analyse" TargetMode="External"/><Relationship Id="rId220" Type="http://schemas.openxmlformats.org/officeDocument/2006/relationships/hyperlink" Target="http://www.australiancurriculum.edu.au/glossary/popup?a=F10AS&amp;t=Synthesise" TargetMode="External"/><Relationship Id="rId225" Type="http://schemas.openxmlformats.org/officeDocument/2006/relationships/hyperlink" Target="http://www.australiancurriculum.edu.au/glossary/popup?a=F10AS&amp;t=Analyse" TargetMode="External"/><Relationship Id="rId241" Type="http://schemas.openxmlformats.org/officeDocument/2006/relationships/hyperlink" Target="http://www.australiancurriculum.edu.au/glossary/popup?a=F10AS&amp;t=Justify" TargetMode="External"/><Relationship Id="rId246" Type="http://schemas.openxmlformats.org/officeDocument/2006/relationships/hyperlink" Target="http://www.australiancurriculum.edu.au/glossary/popup?a=F10AS&amp;t=Demonstrate" TargetMode="External"/><Relationship Id="rId267" Type="http://schemas.openxmlformats.org/officeDocument/2006/relationships/hyperlink" Target="http://www.australiancurriculum.edu.au/glossary/popup?a=F10AS&amp;t=Evaluate" TargetMode="External"/><Relationship Id="rId288" Type="http://schemas.openxmlformats.org/officeDocument/2006/relationships/hyperlink" Target="http://www.australiancurriculum.edu.au/glossary/popup?a=F10AS&amp;t=Evaluate" TargetMode="External"/><Relationship Id="rId15" Type="http://schemas.openxmlformats.org/officeDocument/2006/relationships/hyperlink" Target="http://www.australiancurriculum.edu.au/glossary/popup?a=F10AS&amp;t=Analyse" TargetMode="External"/><Relationship Id="rId36" Type="http://schemas.openxmlformats.org/officeDocument/2006/relationships/hyperlink" Target="http://www.australiancurriculum.edu.au/glossary/popup?a=F10AS&amp;t=Demonstrate" TargetMode="External"/><Relationship Id="rId57" Type="http://schemas.openxmlformats.org/officeDocument/2006/relationships/hyperlink" Target="http://www.australiancurriculum.edu.au/glossary/popup?a=F10AS&amp;t=Justify" TargetMode="External"/><Relationship Id="rId106" Type="http://schemas.openxmlformats.org/officeDocument/2006/relationships/hyperlink" Target="http://www.australiancurriculum.edu.au/glossary/popup?a=F10AS&amp;t=Synthesise" TargetMode="External"/><Relationship Id="rId127" Type="http://schemas.openxmlformats.org/officeDocument/2006/relationships/hyperlink" Target="http://www.australiancurriculum.edu.au/glossary/popup?a=F10AS&amp;t=Justify" TargetMode="External"/><Relationship Id="rId262" Type="http://schemas.openxmlformats.org/officeDocument/2006/relationships/hyperlink" Target="http://www.australiancurriculum.edu.au/glossary/popup?a=F10AS&amp;t=Evaluate" TargetMode="External"/><Relationship Id="rId283" Type="http://schemas.openxmlformats.org/officeDocument/2006/relationships/hyperlink" Target="http://www.australiancurriculum.edu.au/glossary/popup?a=F10AS&amp;t=Justify" TargetMode="External"/><Relationship Id="rId313" Type="http://schemas.openxmlformats.org/officeDocument/2006/relationships/hyperlink" Target="http://www.australiancurriculum.edu.au/glossary/popup?a=F10AS&amp;t=Evaluate" TargetMode="External"/><Relationship Id="rId318" Type="http://schemas.openxmlformats.org/officeDocument/2006/relationships/hyperlink" Target="http://www.australiancurriculum.edu.au/glossary/popup?a=F10AS&amp;t=Justify" TargetMode="External"/><Relationship Id="rId339" Type="http://schemas.openxmlformats.org/officeDocument/2006/relationships/hyperlink" Target="http://www.australiancurriculum.edu.au/glossary/popup?a=F10AS&amp;t=Explain" TargetMode="External"/><Relationship Id="rId10" Type="http://schemas.openxmlformats.org/officeDocument/2006/relationships/footer" Target="footer1.xml"/><Relationship Id="rId31" Type="http://schemas.openxmlformats.org/officeDocument/2006/relationships/hyperlink" Target="http://www.australiancurriculum.edu.au/glossary/popup?a=F10AS&amp;t=Justify" TargetMode="External"/><Relationship Id="rId52" Type="http://schemas.openxmlformats.org/officeDocument/2006/relationships/hyperlink" Target="http://www.australiancurriculum.edu.au/glossary/popup?a=F10AS&amp;t=Evaluate" TargetMode="External"/><Relationship Id="rId73" Type="http://schemas.openxmlformats.org/officeDocument/2006/relationships/hyperlink" Target="http://www.australiancurriculum.edu.au/glossary/popup?a=F10AS&amp;t=Explain" TargetMode="External"/><Relationship Id="rId78" Type="http://schemas.openxmlformats.org/officeDocument/2006/relationships/hyperlink" Target="http://www.australiancurriculum.edu.au/glossary/popup?a=F10AS&amp;t=Identify" TargetMode="External"/><Relationship Id="rId94" Type="http://schemas.openxmlformats.org/officeDocument/2006/relationships/hyperlink" Target="http://www.australiancurriculum.edu.au/glossary/popup?a=F10AS&amp;t=Design" TargetMode="External"/><Relationship Id="rId99" Type="http://schemas.openxmlformats.org/officeDocument/2006/relationships/hyperlink" Target="http://www.australiancurriculum.edu.au/glossary/popup?a=F10AS&amp;t=Design" TargetMode="External"/><Relationship Id="rId101" Type="http://schemas.openxmlformats.org/officeDocument/2006/relationships/hyperlink" Target="http://www.australiancurriculum.edu.au/glossary/popup?a=F10AS&amp;t=Apply" TargetMode="External"/><Relationship Id="rId122" Type="http://schemas.openxmlformats.org/officeDocument/2006/relationships/hyperlink" Target="http://www.australiancurriculum.edu.au/glossary/popup?a=F10AS&amp;t=Evaluate" TargetMode="External"/><Relationship Id="rId143" Type="http://schemas.openxmlformats.org/officeDocument/2006/relationships/hyperlink" Target="http://www.australiancurriculum.edu.au/glossary/popup?a=F10AS&amp;t=Analyse" TargetMode="External"/><Relationship Id="rId148" Type="http://schemas.openxmlformats.org/officeDocument/2006/relationships/hyperlink" Target="http://www.australiancurriculum.edu.au/glossary/popup?a=F10AS&amp;t=Critically+analyse" TargetMode="External"/><Relationship Id="rId164" Type="http://schemas.openxmlformats.org/officeDocument/2006/relationships/hyperlink" Target="http://www.australiancurriculum.edu.au/glossary/popup?a=F10AS&amp;t=Develop" TargetMode="External"/><Relationship Id="rId169" Type="http://schemas.openxmlformats.org/officeDocument/2006/relationships/hyperlink" Target="http://www.australiancurriculum.edu.au/glossary/popup?a=F10AS&amp;t=Justify" TargetMode="External"/><Relationship Id="rId185" Type="http://schemas.openxmlformats.org/officeDocument/2006/relationships/hyperlink" Target="http://www.australiancurriculum.edu.au/glossary/popup?a=F10AS&amp;t=Calculate" TargetMode="External"/><Relationship Id="rId334" Type="http://schemas.openxmlformats.org/officeDocument/2006/relationships/hyperlink" Target="http://www.australiancurriculum.edu.au/glossary/popup?a=F10AS&amp;t=Analyse" TargetMode="External"/><Relationship Id="rId350" Type="http://schemas.openxmlformats.org/officeDocument/2006/relationships/hyperlink" Target="http://www.australiancurriculum.edu.au/glossary/popup?a=F10AS&amp;t=Identify" TargetMode="External"/><Relationship Id="rId35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australiancurriculum.edu.au/glossary/popup?a=F10AS&amp;t=Compare" TargetMode="External"/><Relationship Id="rId210" Type="http://schemas.openxmlformats.org/officeDocument/2006/relationships/hyperlink" Target="http://www.australiancurriculum.edu.au/glossary/popup?a=F10AS&amp;t=Draw" TargetMode="External"/><Relationship Id="rId215" Type="http://schemas.openxmlformats.org/officeDocument/2006/relationships/hyperlink" Target="http://www.australiancurriculum.edu.au/glossary/popup?a=F10AS&amp;t=Represent" TargetMode="External"/><Relationship Id="rId236" Type="http://schemas.openxmlformats.org/officeDocument/2006/relationships/hyperlink" Target="http://www.australiancurriculum.edu.au/glossary/popup?a=F10AS&amp;t=Develop" TargetMode="External"/><Relationship Id="rId257" Type="http://schemas.openxmlformats.org/officeDocument/2006/relationships/hyperlink" Target="http://www.australiancurriculum.edu.au/glossary/popup?a=F10AS&amp;t=Justify" TargetMode="External"/><Relationship Id="rId278" Type="http://schemas.openxmlformats.org/officeDocument/2006/relationships/hyperlink" Target="http://www.australiancurriculum.edu.au/glossary/popup?a=F10AS&amp;t=Evaluate" TargetMode="External"/><Relationship Id="rId26" Type="http://schemas.openxmlformats.org/officeDocument/2006/relationships/hyperlink" Target="http://www.australiancurriculum.edu.au/glossary/popup?a=F10AS&amp;t=Develop" TargetMode="External"/><Relationship Id="rId231" Type="http://schemas.openxmlformats.org/officeDocument/2006/relationships/hyperlink" Target="http://www.australiancurriculum.edu.au/glossary/popup?a=F10AS&amp;t=Analyse" TargetMode="External"/><Relationship Id="rId252" Type="http://schemas.openxmlformats.org/officeDocument/2006/relationships/hyperlink" Target="http://www.australiancurriculum.edu.au/glossary/popup?a=F10AS&amp;t=Evaluate" TargetMode="External"/><Relationship Id="rId273" Type="http://schemas.openxmlformats.org/officeDocument/2006/relationships/hyperlink" Target="http://www.australiancurriculum.edu.au/glossary/popup?a=F10AS&amp;t=Explain" TargetMode="External"/><Relationship Id="rId294" Type="http://schemas.openxmlformats.org/officeDocument/2006/relationships/hyperlink" Target="http://www.australiancurriculum.edu.au/glossary/popup?a=F10AS&amp;t=Investigate" TargetMode="External"/><Relationship Id="rId308" Type="http://schemas.openxmlformats.org/officeDocument/2006/relationships/hyperlink" Target="http://www.australiancurriculum.edu.au/glossary/popup?a=F10AS&amp;t=Explain" TargetMode="External"/><Relationship Id="rId329" Type="http://schemas.openxmlformats.org/officeDocument/2006/relationships/hyperlink" Target="http://www.australiancurriculum.edu.au/glossary/popup?a=F10AS&amp;t=Articulate" TargetMode="External"/><Relationship Id="rId47" Type="http://schemas.openxmlformats.org/officeDocument/2006/relationships/hyperlink" Target="http://www.australiancurriculum.edu.au/glossary/popup?a=F10AS&amp;t=Explain" TargetMode="External"/><Relationship Id="rId68" Type="http://schemas.openxmlformats.org/officeDocument/2006/relationships/hyperlink" Target="http://www.australiancurriculum.edu.au/glossary/popup?a=F10AS&amp;t=Articulate" TargetMode="External"/><Relationship Id="rId89" Type="http://schemas.openxmlformats.org/officeDocument/2006/relationships/hyperlink" Target="http://www.australiancurriculum.edu.au/glossary/popup?a=F10AS&amp;t=Explain" TargetMode="External"/><Relationship Id="rId112" Type="http://schemas.openxmlformats.org/officeDocument/2006/relationships/hyperlink" Target="http://www.australiancurriculum.edu.au/glossary/popup?a=F10AS&amp;t=Apply" TargetMode="External"/><Relationship Id="rId133" Type="http://schemas.openxmlformats.org/officeDocument/2006/relationships/hyperlink" Target="http://www.australiancurriculum.edu.au/glossary/popup?a=F10AS&amp;t=Develop" TargetMode="External"/><Relationship Id="rId154" Type="http://schemas.openxmlformats.org/officeDocument/2006/relationships/hyperlink" Target="http://www.australiancurriculum.edu.au/glossary/popup?a=F10AS&amp;t=Explain" TargetMode="External"/><Relationship Id="rId175" Type="http://schemas.openxmlformats.org/officeDocument/2006/relationships/hyperlink" Target="http://www.australiancurriculum.edu.au/glossary/popup?a=F10AS&amp;t=Recognise" TargetMode="External"/><Relationship Id="rId340" Type="http://schemas.openxmlformats.org/officeDocument/2006/relationships/hyperlink" Target="http://www.australiancurriculum.edu.au/glossary/popup?a=F10AS&amp;t=Identify" TargetMode="External"/><Relationship Id="rId196" Type="http://schemas.openxmlformats.org/officeDocument/2006/relationships/hyperlink" Target="http://www.australiancurriculum.edu.au/glossary/popup?a=F10AS&amp;t=Identify" TargetMode="External"/><Relationship Id="rId200" Type="http://schemas.openxmlformats.org/officeDocument/2006/relationships/hyperlink" Target="http://www.australiancurriculum.edu.au/glossary/popup?a=F10AS&amp;t=Develop" TargetMode="External"/><Relationship Id="rId16" Type="http://schemas.openxmlformats.org/officeDocument/2006/relationships/hyperlink" Target="http://www.australiancurriculum.edu.au/glossary/popup?a=F10AS&amp;t=Explain" TargetMode="External"/><Relationship Id="rId221" Type="http://schemas.openxmlformats.org/officeDocument/2006/relationships/hyperlink" Target="http://www.australiancurriculum.edu.au/glossary/popup?a=F10AS&amp;t=Draw" TargetMode="External"/><Relationship Id="rId242" Type="http://schemas.openxmlformats.org/officeDocument/2006/relationships/hyperlink" Target="http://www.australiancurriculum.edu.au/glossary/popup?a=F10AS&amp;t=Evaluate" TargetMode="External"/><Relationship Id="rId263" Type="http://schemas.openxmlformats.org/officeDocument/2006/relationships/hyperlink" Target="http://www.australiancurriculum.edu.au/glossary/popup?a=F10AS&amp;t=Analyse" TargetMode="External"/><Relationship Id="rId284" Type="http://schemas.openxmlformats.org/officeDocument/2006/relationships/hyperlink" Target="http://www.australiancurriculum.edu.au/glossary/popup?a=F10AS&amp;t=Apply" TargetMode="External"/><Relationship Id="rId319" Type="http://schemas.openxmlformats.org/officeDocument/2006/relationships/hyperlink" Target="http://www.australiancurriculum.edu.au/glossary/popup?a=F10AS&amp;t=Apply" TargetMode="External"/><Relationship Id="rId37" Type="http://schemas.openxmlformats.org/officeDocument/2006/relationships/hyperlink" Target="http://www.australiancurriculum.edu.au/glossary/popup?a=F10AS&amp;t=Explain" TargetMode="External"/><Relationship Id="rId58" Type="http://schemas.openxmlformats.org/officeDocument/2006/relationships/hyperlink" Target="http://www.australiancurriculum.edu.au/glossary/popup?a=F10AS&amp;t=Apply" TargetMode="External"/><Relationship Id="rId79" Type="http://schemas.openxmlformats.org/officeDocument/2006/relationships/hyperlink" Target="http://www.australiancurriculum.edu.au/glossary/popup?a=F10AS&amp;t=Explain" TargetMode="External"/><Relationship Id="rId102" Type="http://schemas.openxmlformats.org/officeDocument/2006/relationships/hyperlink" Target="http://www.australiancurriculum.edu.au/glossary/popup?a=F10AS&amp;t=Select" TargetMode="External"/><Relationship Id="rId123" Type="http://schemas.openxmlformats.org/officeDocument/2006/relationships/hyperlink" Target="http://www.australiancurriculum.edu.au/glossary/popup?a=F10AS&amp;t=Develop" TargetMode="External"/><Relationship Id="rId144" Type="http://schemas.openxmlformats.org/officeDocument/2006/relationships/hyperlink" Target="http://www.australiancurriculum.edu.au/glossary/popup?a=F10AS&amp;t=Explain" TargetMode="External"/><Relationship Id="rId330" Type="http://schemas.openxmlformats.org/officeDocument/2006/relationships/hyperlink" Target="http://www.australiancurriculum.edu.au/glossary/popup?a=F10AS&amp;t=Demonstrate" TargetMode="External"/><Relationship Id="rId90" Type="http://schemas.openxmlformats.org/officeDocument/2006/relationships/hyperlink" Target="http://www.australiancurriculum.edu.au/glossary/popup?a=F10AS&amp;t=Develop" TargetMode="External"/><Relationship Id="rId165" Type="http://schemas.openxmlformats.org/officeDocument/2006/relationships/hyperlink" Target="http://www.australiancurriculum.edu.au/glossary/popup?a=F10AS&amp;t=Analyse" TargetMode="External"/><Relationship Id="rId186" Type="http://schemas.openxmlformats.org/officeDocument/2006/relationships/hyperlink" Target="http://www.australiancurriculum.edu.au/glossary/popup?a=F10AS&amp;t=List" TargetMode="External"/><Relationship Id="rId351" Type="http://schemas.openxmlformats.org/officeDocument/2006/relationships/hyperlink" Target="http://www.australiancurriculum.edu.au/glossary/popup?a=F10AS&amp;t=Evaluate" TargetMode="External"/><Relationship Id="rId211" Type="http://schemas.openxmlformats.org/officeDocument/2006/relationships/hyperlink" Target="http://www.australiancurriculum.edu.au/glossary/popup?a=F10AS&amp;t=Develop" TargetMode="External"/><Relationship Id="rId232" Type="http://schemas.openxmlformats.org/officeDocument/2006/relationships/hyperlink" Target="http://www.australiancurriculum.edu.au/glossary/popup?a=F10AS&amp;t=Identify" TargetMode="External"/><Relationship Id="rId253" Type="http://schemas.openxmlformats.org/officeDocument/2006/relationships/hyperlink" Target="http://www.australiancurriculum.edu.au/glossary/popup?a=F10AS&amp;t=Develop" TargetMode="External"/><Relationship Id="rId274" Type="http://schemas.openxmlformats.org/officeDocument/2006/relationships/hyperlink" Target="http://www.australiancurriculum.edu.au/glossary/popup?a=F10AS&amp;t=Analyse" TargetMode="External"/><Relationship Id="rId295" Type="http://schemas.openxmlformats.org/officeDocument/2006/relationships/hyperlink" Target="http://www.australiancurriculum.edu.au/glossary/popup?a=F10AS&amp;t=Critically+analyse" TargetMode="External"/><Relationship Id="rId309" Type="http://schemas.openxmlformats.org/officeDocument/2006/relationships/hyperlink" Target="http://www.australiancurriculum.edu.au/glossary/popup?a=F10AS&amp;t=Analyse" TargetMode="External"/><Relationship Id="rId27" Type="http://schemas.openxmlformats.org/officeDocument/2006/relationships/hyperlink" Target="http://www.australiancurriculum.edu.au/glossary/popup?a=F10AS&amp;t=Analyse" TargetMode="External"/><Relationship Id="rId48" Type="http://schemas.openxmlformats.org/officeDocument/2006/relationships/hyperlink" Target="http://www.australiancurriculum.edu.au/glossary/popup?a=F10AS&amp;t=Analyse" TargetMode="External"/><Relationship Id="rId69" Type="http://schemas.openxmlformats.org/officeDocument/2006/relationships/hyperlink" Target="http://www.australiancurriculum.edu.au/glossary/popup?a=F10AS&amp;t=Demonstrate" TargetMode="External"/><Relationship Id="rId113" Type="http://schemas.openxmlformats.org/officeDocument/2006/relationships/hyperlink" Target="http://www.australiancurriculum.edu.au/glossary/popup?a=F10AS&amp;t=Apply" TargetMode="External"/><Relationship Id="rId134" Type="http://schemas.openxmlformats.org/officeDocument/2006/relationships/hyperlink" Target="http://www.australiancurriculum.edu.au/glossary/popup?a=F10AS&amp;t=Justify" TargetMode="External"/><Relationship Id="rId320" Type="http://schemas.openxmlformats.org/officeDocument/2006/relationships/hyperlink" Target="http://www.australiancurriculum.edu.au/glossary/popup?a=F10AS&amp;t=Develop" TargetMode="External"/><Relationship Id="rId80" Type="http://schemas.openxmlformats.org/officeDocument/2006/relationships/hyperlink" Target="http://www.australiancurriculum.edu.au/glossary/popup?a=F10AS&amp;t=Justify" TargetMode="External"/><Relationship Id="rId155" Type="http://schemas.openxmlformats.org/officeDocument/2006/relationships/hyperlink" Target="http://www.australiancurriculum.edu.au/glossary/popup?a=F10AS&amp;t=Explain" TargetMode="External"/><Relationship Id="rId176" Type="http://schemas.openxmlformats.org/officeDocument/2006/relationships/hyperlink" Target="http://www.australiancurriculum.edu.au/glossary/popup?a=F10AS&amp;t=Solve" TargetMode="External"/><Relationship Id="rId197" Type="http://schemas.openxmlformats.org/officeDocument/2006/relationships/hyperlink" Target="http://www.australiancurriculum.edu.au/glossary/popup?a=F10AS&amp;t=Explain" TargetMode="External"/><Relationship Id="rId341" Type="http://schemas.openxmlformats.org/officeDocument/2006/relationships/hyperlink" Target="http://www.australiancurriculum.edu.au/glossary/popup?a=F10AS&amp;t=Understand" TargetMode="External"/><Relationship Id="rId201" Type="http://schemas.openxmlformats.org/officeDocument/2006/relationships/hyperlink" Target="http://www.australiancurriculum.edu.au/glossary/popup?a=F10AS&amp;t=Analyse" TargetMode="External"/><Relationship Id="rId222" Type="http://schemas.openxmlformats.org/officeDocument/2006/relationships/hyperlink" Target="http://www.australiancurriculum.edu.au/glossary/popup?a=F10AS&amp;t=Evaluate" TargetMode="External"/><Relationship Id="rId243" Type="http://schemas.openxmlformats.org/officeDocument/2006/relationships/hyperlink" Target="http://www.australiancurriculum.edu.au/glossary/popup?a=F10AS&amp;t=Explain" TargetMode="External"/><Relationship Id="rId264" Type="http://schemas.openxmlformats.org/officeDocument/2006/relationships/hyperlink" Target="http://www.australiancurriculum.edu.au/glossary/popup?a=F10AS&amp;t=Analyse" TargetMode="External"/><Relationship Id="rId285" Type="http://schemas.openxmlformats.org/officeDocument/2006/relationships/hyperlink" Target="http://www.australiancurriculum.edu.au/glossary/popup?a=F10AS&amp;t=Develop" TargetMode="External"/><Relationship Id="rId17" Type="http://schemas.openxmlformats.org/officeDocument/2006/relationships/hyperlink" Target="http://www.australiancurriculum.edu.au/glossary/popup?a=F10AS&amp;t=Explain" TargetMode="External"/><Relationship Id="rId38" Type="http://schemas.openxmlformats.org/officeDocument/2006/relationships/hyperlink" Target="http://www.australiancurriculum.edu.au/glossary/popup?a=F10AS&amp;t=Design" TargetMode="External"/><Relationship Id="rId59" Type="http://schemas.openxmlformats.org/officeDocument/2006/relationships/hyperlink" Target="http://www.australiancurriculum.edu.au/glossary/popup?a=F10AS&amp;t=Develop" TargetMode="External"/><Relationship Id="rId103" Type="http://schemas.openxmlformats.org/officeDocument/2006/relationships/hyperlink" Target="http://www.australiancurriculum.edu.au/glossary/popup?a=F10AS&amp;t=Critically+analyse" TargetMode="External"/><Relationship Id="rId124" Type="http://schemas.openxmlformats.org/officeDocument/2006/relationships/hyperlink" Target="http://www.australiancurriculum.edu.au/glossary/popup?a=F10AS&amp;t=Analyse" TargetMode="External"/><Relationship Id="rId310" Type="http://schemas.openxmlformats.org/officeDocument/2006/relationships/hyperlink" Target="http://www.australiancurriculum.edu.au/glossary/popup?a=F10AS&amp;t=Explain" TargetMode="External"/><Relationship Id="rId70" Type="http://schemas.openxmlformats.org/officeDocument/2006/relationships/hyperlink" Target="http://www.australiancurriculum.edu.au/glossary/popup?a=F10AS&amp;t=Explain" TargetMode="External"/><Relationship Id="rId91" Type="http://schemas.openxmlformats.org/officeDocument/2006/relationships/hyperlink" Target="http://www.australiancurriculum.edu.au/glossary/popup?a=F10AS&amp;t=Articulate" TargetMode="External"/><Relationship Id="rId145" Type="http://schemas.openxmlformats.org/officeDocument/2006/relationships/hyperlink" Target="http://www.australiancurriculum.edu.au/glossary/popup?a=F10AS&amp;t=Evaluate" TargetMode="External"/><Relationship Id="rId166" Type="http://schemas.openxmlformats.org/officeDocument/2006/relationships/hyperlink" Target="http://www.australiancurriculum.edu.au/glossary/popup?a=F10AS&amp;t=Evaluate" TargetMode="External"/><Relationship Id="rId187" Type="http://schemas.openxmlformats.org/officeDocument/2006/relationships/hyperlink" Target="http://www.australiancurriculum.edu.au/glossary/popup?a=F10AS&amp;t=Calculate" TargetMode="External"/><Relationship Id="rId331" Type="http://schemas.openxmlformats.org/officeDocument/2006/relationships/hyperlink" Target="http://www.australiancurriculum.edu.au/glossary/popup?a=F10AS&amp;t=Explain" TargetMode="External"/><Relationship Id="rId352" Type="http://schemas.openxmlformats.org/officeDocument/2006/relationships/hyperlink" Target="http://www.australiancurriculum.edu.au/glossary/popup?a=F10AS&amp;t=Interpret" TargetMode="External"/><Relationship Id="rId1" Type="http://schemas.openxmlformats.org/officeDocument/2006/relationships/numbering" Target="numbering.xml"/><Relationship Id="rId212" Type="http://schemas.openxmlformats.org/officeDocument/2006/relationships/hyperlink" Target="http://www.australiancurriculum.edu.au/glossary/popup?a=F10AS&amp;t=Evaluate" TargetMode="External"/><Relationship Id="rId233" Type="http://schemas.openxmlformats.org/officeDocument/2006/relationships/hyperlink" Target="http://www.australiancurriculum.edu.au/glossary/popup?a=F10AS&amp;t=Explain" TargetMode="External"/><Relationship Id="rId254" Type="http://schemas.openxmlformats.org/officeDocument/2006/relationships/hyperlink" Target="http://www.australiancurriculum.edu.au/glossary/popup?a=F10AS&amp;t=Analyse" TargetMode="External"/><Relationship Id="rId28" Type="http://schemas.openxmlformats.org/officeDocument/2006/relationships/hyperlink" Target="http://www.australiancurriculum.edu.au/glossary/popup?a=F10AS&amp;t=Evaluate" TargetMode="External"/><Relationship Id="rId49" Type="http://schemas.openxmlformats.org/officeDocument/2006/relationships/hyperlink" Target="http://www.australiancurriculum.edu.au/glossary/popup?a=F10AS&amp;t=Explain" TargetMode="External"/><Relationship Id="rId114" Type="http://schemas.openxmlformats.org/officeDocument/2006/relationships/hyperlink" Target="http://www.australiancurriculum.edu.au/glossary/popup?a=F10AS&amp;t=Apply" TargetMode="External"/><Relationship Id="rId275" Type="http://schemas.openxmlformats.org/officeDocument/2006/relationships/hyperlink" Target="http://www.australiancurriculum.edu.au/glossary/popup?a=F10AS&amp;t=Explain" TargetMode="External"/><Relationship Id="rId296" Type="http://schemas.openxmlformats.org/officeDocument/2006/relationships/hyperlink" Target="http://www.australiancurriculum.edu.au/glossary/popup?a=F10AS&amp;t=Evaluate" TargetMode="External"/><Relationship Id="rId300" Type="http://schemas.openxmlformats.org/officeDocument/2006/relationships/hyperlink" Target="http://www.australiancurriculum.edu.au/glossary/popup?a=F10AS&amp;t=Explain" TargetMode="External"/><Relationship Id="rId60" Type="http://schemas.openxmlformats.org/officeDocument/2006/relationships/hyperlink" Target="http://www.australiancurriculum.edu.au/glossary/popup?a=F10AS&amp;t=Analyse" TargetMode="External"/><Relationship Id="rId81" Type="http://schemas.openxmlformats.org/officeDocument/2006/relationships/hyperlink" Target="http://www.australiancurriculum.edu.au/glossary/popup?a=F10AS&amp;t=Apply" TargetMode="External"/><Relationship Id="rId135" Type="http://schemas.openxmlformats.org/officeDocument/2006/relationships/hyperlink" Target="http://www.australiancurriculum.edu.au/glossary/popup?a=F10AS&amp;t=Evaluate" TargetMode="External"/><Relationship Id="rId156" Type="http://schemas.openxmlformats.org/officeDocument/2006/relationships/hyperlink" Target="http://www.australiancurriculum.edu.au/glossary/popup?a=F10AS&amp;t=Respond" TargetMode="External"/><Relationship Id="rId177" Type="http://schemas.openxmlformats.org/officeDocument/2006/relationships/hyperlink" Target="http://www.australiancurriculum.edu.au/glossary/popup?a=F10AS&amp;t=Solve" TargetMode="External"/><Relationship Id="rId198" Type="http://schemas.openxmlformats.org/officeDocument/2006/relationships/hyperlink" Target="http://www.australiancurriculum.edu.au/glossary/popup?a=F10AS&amp;t=Justify" TargetMode="External"/><Relationship Id="rId321" Type="http://schemas.openxmlformats.org/officeDocument/2006/relationships/hyperlink" Target="http://www.australiancurriculum.edu.au/glossary/popup?a=F10AS&amp;t=Analyse" TargetMode="External"/><Relationship Id="rId342" Type="http://schemas.openxmlformats.org/officeDocument/2006/relationships/hyperlink" Target="http://www.australiancurriculum.edu.au/glossary/popup?a=F10AS&amp;t=Process" TargetMode="External"/><Relationship Id="rId202" Type="http://schemas.openxmlformats.org/officeDocument/2006/relationships/hyperlink" Target="http://www.australiancurriculum.edu.au/glossary/popup?a=F10AS&amp;t=Explain" TargetMode="External"/><Relationship Id="rId223" Type="http://schemas.openxmlformats.org/officeDocument/2006/relationships/hyperlink" Target="http://www.australiancurriculum.edu.au/glossary/popup?a=F10AS&amp;t=Explain" TargetMode="External"/><Relationship Id="rId244" Type="http://schemas.openxmlformats.org/officeDocument/2006/relationships/hyperlink" Target="http://www.australiancurriculum.edu.au/glossary/popup?a=F10AS&amp;t=Develop" TargetMode="External"/><Relationship Id="rId18" Type="http://schemas.openxmlformats.org/officeDocument/2006/relationships/hyperlink" Target="http://www.australiancurriculum.edu.au/glossary/popup?a=F10AS&amp;t=Respond" TargetMode="External"/><Relationship Id="rId39" Type="http://schemas.openxmlformats.org/officeDocument/2006/relationships/hyperlink" Target="http://www.australiancurriculum.edu.au/glossary/popup?a=F10AS&amp;t=Design" TargetMode="External"/><Relationship Id="rId265" Type="http://schemas.openxmlformats.org/officeDocument/2006/relationships/hyperlink" Target="http://www.australiancurriculum.edu.au/glossary/popup?a=F10AS&amp;t=Explain" TargetMode="External"/><Relationship Id="rId286" Type="http://schemas.openxmlformats.org/officeDocument/2006/relationships/hyperlink" Target="http://www.australiancurriculum.edu.au/glossary/popup?a=F10AS&amp;t=Analyse" TargetMode="External"/><Relationship Id="rId50" Type="http://schemas.openxmlformats.org/officeDocument/2006/relationships/hyperlink" Target="http://www.australiancurriculum.edu.au/glossary/popup?a=F10AS&amp;t=Explain" TargetMode="External"/><Relationship Id="rId104" Type="http://schemas.openxmlformats.org/officeDocument/2006/relationships/hyperlink" Target="http://www.australiancurriculum.edu.au/glossary/popup?a=F10AS&amp;t=Analyse" TargetMode="External"/><Relationship Id="rId125" Type="http://schemas.openxmlformats.org/officeDocument/2006/relationships/hyperlink" Target="http://www.australiancurriculum.edu.au/glossary/popup?a=F10AS&amp;t=Identify" TargetMode="External"/><Relationship Id="rId146" Type="http://schemas.openxmlformats.org/officeDocument/2006/relationships/hyperlink" Target="http://www.australiancurriculum.edu.au/glossary/popup?a=F10AS&amp;t=Evaluate" TargetMode="External"/><Relationship Id="rId167" Type="http://schemas.openxmlformats.org/officeDocument/2006/relationships/hyperlink" Target="http://www.australiancurriculum.edu.au/glossary/popup?a=F10AS&amp;t=Explain" TargetMode="External"/><Relationship Id="rId188" Type="http://schemas.openxmlformats.org/officeDocument/2006/relationships/hyperlink" Target="http://www.australiancurriculum.edu.au/glossary/popup?a=F10AS&amp;t=Explain" TargetMode="External"/><Relationship Id="rId311" Type="http://schemas.openxmlformats.org/officeDocument/2006/relationships/hyperlink" Target="http://www.australiancurriculum.edu.au/glossary/popup?a=F10AS&amp;t=Explain" TargetMode="External"/><Relationship Id="rId332" Type="http://schemas.openxmlformats.org/officeDocument/2006/relationships/hyperlink" Target="http://www.australiancurriculum.edu.au/glossary/popup?a=F10AS&amp;t=Identify" TargetMode="External"/><Relationship Id="rId353" Type="http://schemas.openxmlformats.org/officeDocument/2006/relationships/hyperlink" Target="http://www.australiancurriculum.edu.au/glossary/popup?a=F10AS&amp;t=Explain" TargetMode="External"/><Relationship Id="rId71" Type="http://schemas.openxmlformats.org/officeDocument/2006/relationships/hyperlink" Target="http://www.australiancurriculum.edu.au/glossary/popup?a=F10AS&amp;t=Analyse" TargetMode="External"/><Relationship Id="rId92" Type="http://schemas.openxmlformats.org/officeDocument/2006/relationships/hyperlink" Target="http://www.australiancurriculum.edu.au/glossary/popup?a=F10AS&amp;t=Demonstrate" TargetMode="External"/><Relationship Id="rId213" Type="http://schemas.openxmlformats.org/officeDocument/2006/relationships/hyperlink" Target="http://www.australiancurriculum.edu.au/glossary/popup?a=F10AS&amp;t=Select" TargetMode="External"/><Relationship Id="rId234" Type="http://schemas.openxmlformats.org/officeDocument/2006/relationships/hyperlink" Target="http://www.australiancurriculum.edu.au/glossary/popup?a=F10AS&amp;t=Justify" TargetMode="External"/><Relationship Id="rId2" Type="http://schemas.openxmlformats.org/officeDocument/2006/relationships/styles" Target="styles.xml"/><Relationship Id="rId29" Type="http://schemas.openxmlformats.org/officeDocument/2006/relationships/hyperlink" Target="http://www.australiancurriculum.edu.au/glossary/popup?a=F10AS&amp;t=Explain" TargetMode="External"/><Relationship Id="rId255" Type="http://schemas.openxmlformats.org/officeDocument/2006/relationships/hyperlink" Target="http://www.australiancurriculum.edu.au/glossary/popup?a=F10AS&amp;t=Identify" TargetMode="External"/><Relationship Id="rId276" Type="http://schemas.openxmlformats.org/officeDocument/2006/relationships/hyperlink" Target="http://www.australiancurriculum.edu.au/glossary/popup?a=F10AS&amp;t=Explain" TargetMode="External"/><Relationship Id="rId297" Type="http://schemas.openxmlformats.org/officeDocument/2006/relationships/hyperlink" Target="http://www.australiancurriculum.edu.au/glossary/popup?a=F10AS&amp;t=Develop" TargetMode="External"/><Relationship Id="rId40" Type="http://schemas.openxmlformats.org/officeDocument/2006/relationships/hyperlink" Target="http://www.australiancurriculum.edu.au/glossary/popup?a=F10AS&amp;t=Identify" TargetMode="External"/><Relationship Id="rId115" Type="http://schemas.openxmlformats.org/officeDocument/2006/relationships/hyperlink" Target="http://www.australiancurriculum.edu.au/glossary/popup?a=F10AS&amp;t=Design" TargetMode="External"/><Relationship Id="rId136" Type="http://schemas.openxmlformats.org/officeDocument/2006/relationships/hyperlink" Target="http://www.australiancurriculum.edu.au/glossary/popup?a=F10AS&amp;t=Explain" TargetMode="External"/><Relationship Id="rId157" Type="http://schemas.openxmlformats.org/officeDocument/2006/relationships/hyperlink" Target="http://www.australiancurriculum.edu.au/glossary/popup?a=F10AS&amp;t=Evaluate" TargetMode="External"/><Relationship Id="rId178" Type="http://schemas.openxmlformats.org/officeDocument/2006/relationships/hyperlink" Target="http://www.australiancurriculum.edu.au/glossary/popup?a=F10AS&amp;t=Recognise" TargetMode="External"/><Relationship Id="rId301" Type="http://schemas.openxmlformats.org/officeDocument/2006/relationships/hyperlink" Target="http://www.australiancurriculum.edu.au/glossary/popup?a=F10AS&amp;t=Develop" TargetMode="External"/><Relationship Id="rId322" Type="http://schemas.openxmlformats.org/officeDocument/2006/relationships/hyperlink" Target="http://www.australiancurriculum.edu.au/glossary/popup?a=F10AS&amp;t=Evaluate" TargetMode="External"/><Relationship Id="rId343" Type="http://schemas.openxmlformats.org/officeDocument/2006/relationships/hyperlink" Target="http://www.australiancurriculum.edu.au/glossary/popup?a=F10AS&amp;t=Select" TargetMode="External"/><Relationship Id="rId61" Type="http://schemas.openxmlformats.org/officeDocument/2006/relationships/hyperlink" Target="http://www.australiancurriculum.edu.au/glossary/popup?a=F10AS&amp;t=Evaluate" TargetMode="External"/><Relationship Id="rId82" Type="http://schemas.openxmlformats.org/officeDocument/2006/relationships/hyperlink" Target="http://www.australiancurriculum.edu.au/glossary/popup?a=F10AS&amp;t=Develop" TargetMode="External"/><Relationship Id="rId199" Type="http://schemas.openxmlformats.org/officeDocument/2006/relationships/hyperlink" Target="http://www.australiancurriculum.edu.au/glossary/popup?a=F10AS&amp;t=Apply" TargetMode="External"/><Relationship Id="rId203" Type="http://schemas.openxmlformats.org/officeDocument/2006/relationships/hyperlink" Target="http://www.australiancurriculum.edu.au/glossary/popup?a=F10AS&amp;t=Identify" TargetMode="External"/><Relationship Id="rId19" Type="http://schemas.openxmlformats.org/officeDocument/2006/relationships/hyperlink" Target="http://www.australiancurriculum.edu.au/glossary/popup?a=F10AS&amp;t=Evaluate" TargetMode="External"/><Relationship Id="rId224" Type="http://schemas.openxmlformats.org/officeDocument/2006/relationships/hyperlink" Target="http://www.australiancurriculum.edu.au/glossary/popup?a=F10AS&amp;t=Explain" TargetMode="External"/><Relationship Id="rId245" Type="http://schemas.openxmlformats.org/officeDocument/2006/relationships/hyperlink" Target="http://www.australiancurriculum.edu.au/glossary/popup?a=F10AS&amp;t=Articulate" TargetMode="External"/><Relationship Id="rId266" Type="http://schemas.openxmlformats.org/officeDocument/2006/relationships/hyperlink" Target="http://www.australiancurriculum.edu.au/glossary/popup?a=F10AS&amp;t=Evaluate" TargetMode="External"/><Relationship Id="rId287" Type="http://schemas.openxmlformats.org/officeDocument/2006/relationships/hyperlink" Target="http://www.australiancurriculum.edu.au/glossary/popup?a=F10AS&amp;t=Compare" TargetMode="External"/><Relationship Id="rId30" Type="http://schemas.openxmlformats.org/officeDocument/2006/relationships/hyperlink" Target="http://www.australiancurriculum.edu.au/glossary/popup?a=F10AS&amp;t=Develop" TargetMode="External"/><Relationship Id="rId105" Type="http://schemas.openxmlformats.org/officeDocument/2006/relationships/hyperlink" Target="http://www.australiancurriculum.edu.au/glossary/popup?a=F10AS&amp;t=Evaluate" TargetMode="External"/><Relationship Id="rId126" Type="http://schemas.openxmlformats.org/officeDocument/2006/relationships/hyperlink" Target="http://www.australiancurriculum.edu.au/glossary/popup?a=F10AS&amp;t=Explain" TargetMode="External"/><Relationship Id="rId147" Type="http://schemas.openxmlformats.org/officeDocument/2006/relationships/hyperlink" Target="http://www.australiancurriculum.edu.au/glossary/popup?a=F10AS&amp;t=Investigate" TargetMode="External"/><Relationship Id="rId168" Type="http://schemas.openxmlformats.org/officeDocument/2006/relationships/hyperlink" Target="http://www.australiancurriculum.edu.au/glossary/popup?a=F10AS&amp;t=Develop" TargetMode="External"/><Relationship Id="rId312" Type="http://schemas.openxmlformats.org/officeDocument/2006/relationships/hyperlink" Target="http://www.australiancurriculum.edu.au/glossary/popup?a=F10AS&amp;t=Respond" TargetMode="External"/><Relationship Id="rId333" Type="http://schemas.openxmlformats.org/officeDocument/2006/relationships/hyperlink" Target="http://www.australiancurriculum.edu.au/glossary/popup?a=F10AS&amp;t=Evaluate" TargetMode="External"/><Relationship Id="rId354" Type="http://schemas.openxmlformats.org/officeDocument/2006/relationships/hyperlink" Target="http://www.australiancurriculum.edu.au/glossary/popup?a=F10AS&amp;t=Apply" TargetMode="External"/><Relationship Id="rId51" Type="http://schemas.openxmlformats.org/officeDocument/2006/relationships/hyperlink" Target="http://www.australiancurriculum.edu.au/glossary/popup?a=F10AS&amp;t=Respond" TargetMode="External"/><Relationship Id="rId72" Type="http://schemas.openxmlformats.org/officeDocument/2006/relationships/hyperlink" Target="http://www.australiancurriculum.edu.au/glossary/popup?a=F10AS&amp;t=Explain" TargetMode="External"/><Relationship Id="rId93" Type="http://schemas.openxmlformats.org/officeDocument/2006/relationships/hyperlink" Target="http://www.australiancurriculum.edu.au/glossary/popup?a=F10AS&amp;t=Explain" TargetMode="External"/><Relationship Id="rId189" Type="http://schemas.openxmlformats.org/officeDocument/2006/relationships/hyperlink" Target="http://www.australiancurriculum.edu.au/glossary/popup?a=F10AS&amp;t=Analyse" TargetMode="External"/><Relationship Id="rId3" Type="http://schemas.microsoft.com/office/2007/relationships/stylesWithEffects" Target="stylesWithEffects.xml"/><Relationship Id="rId214" Type="http://schemas.openxmlformats.org/officeDocument/2006/relationships/hyperlink" Target="http://www.australiancurriculum.edu.au/glossary/popup?a=F10AS&amp;t=Record" TargetMode="External"/><Relationship Id="rId235" Type="http://schemas.openxmlformats.org/officeDocument/2006/relationships/hyperlink" Target="http://www.australiancurriculum.edu.au/glossary/popup?a=F10AS&amp;t=Apply" TargetMode="External"/><Relationship Id="rId256" Type="http://schemas.openxmlformats.org/officeDocument/2006/relationships/hyperlink" Target="http://www.australiancurriculum.edu.au/glossary/popup?a=F10AS&amp;t=Explain" TargetMode="External"/><Relationship Id="rId277" Type="http://schemas.openxmlformats.org/officeDocument/2006/relationships/hyperlink" Target="http://www.australiancurriculum.edu.au/glossary/popup?a=F10AS&amp;t=Respond" TargetMode="External"/><Relationship Id="rId298" Type="http://schemas.openxmlformats.org/officeDocument/2006/relationships/hyperlink" Target="http://www.australiancurriculum.edu.au/glossary/popup?a=F10AS&amp;t=Evaluate" TargetMode="External"/><Relationship Id="rId116" Type="http://schemas.openxmlformats.org/officeDocument/2006/relationships/hyperlink" Target="http://www.australiancurriculum.edu.au/glossary/popup?a=F10AS&amp;t=Apply" TargetMode="External"/><Relationship Id="rId137" Type="http://schemas.openxmlformats.org/officeDocument/2006/relationships/hyperlink" Target="http://www.australiancurriculum.edu.au/glossary/popup?a=F10AS&amp;t=Develop" TargetMode="External"/><Relationship Id="rId158" Type="http://schemas.openxmlformats.org/officeDocument/2006/relationships/hyperlink" Target="http://www.australiancurriculum.edu.au/glossary/popup?a=F10AS&amp;t=Develop" TargetMode="External"/><Relationship Id="rId302" Type="http://schemas.openxmlformats.org/officeDocument/2006/relationships/hyperlink" Target="http://www.australiancurriculum.edu.au/glossary/popup?a=F10AS&amp;t=Justify" TargetMode="External"/><Relationship Id="rId323" Type="http://schemas.openxmlformats.org/officeDocument/2006/relationships/hyperlink" Target="http://www.australiancurriculum.edu.au/glossary/popup?a=F10AS&amp;t=Explain" TargetMode="External"/><Relationship Id="rId344" Type="http://schemas.openxmlformats.org/officeDocument/2006/relationships/hyperlink" Target="http://www.australiancurriculum.edu.au/glossary/popup?a=F10AS&amp;t=Evaluate" TargetMode="External"/><Relationship Id="rId20" Type="http://schemas.openxmlformats.org/officeDocument/2006/relationships/hyperlink" Target="http://www.australiancurriculum.edu.au/glossary/popup?a=F10AS&amp;t=Develop" TargetMode="External"/><Relationship Id="rId41" Type="http://schemas.openxmlformats.org/officeDocument/2006/relationships/hyperlink" Target="http://www.australiancurriculum.edu.au/glossary/popup?a=F10AS&amp;t=Evaluate" TargetMode="External"/><Relationship Id="rId62" Type="http://schemas.openxmlformats.org/officeDocument/2006/relationships/hyperlink" Target="http://www.australiancurriculum.edu.au/glossary/popup?a=F10AS&amp;t=Explain" TargetMode="External"/><Relationship Id="rId83" Type="http://schemas.openxmlformats.org/officeDocument/2006/relationships/hyperlink" Target="http://www.australiancurriculum.edu.au/glossary/popup?a=F10AS&amp;t=Analyse" TargetMode="External"/><Relationship Id="rId179" Type="http://schemas.openxmlformats.org/officeDocument/2006/relationships/hyperlink" Target="http://www.australiancurriculum.edu.au/glossary/popup?a=F10AS&amp;t=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18519</Words>
  <Characters>105562</Characters>
  <Application>Microsoft Office Word</Application>
  <DocSecurity>0</DocSecurity>
  <Lines>879</Lines>
  <Paragraphs>247</Paragraphs>
  <ScaleCrop>false</ScaleCrop>
  <Company/>
  <LinksUpToDate>false</LinksUpToDate>
  <CharactersWithSpaces>123834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2017-05-26T02:45:00Z</dcterms:created>
  <dcterms:modified xsi:type="dcterms:W3CDTF">2017-05-26T02:45:00Z</dcterms:modified>
</cp:coreProperties>
</file>